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AB4E2" w14:textId="1CDF6D7B" w:rsidR="006C20D2" w:rsidRDefault="00B95832" w:rsidP="00B95832">
      <w:pPr>
        <w:pStyle w:val="NoSpacing"/>
        <w:rPr>
          <w:b/>
          <w:bCs/>
        </w:rPr>
      </w:pPr>
      <w:r>
        <w:rPr>
          <w:b/>
          <w:bCs/>
        </w:rPr>
        <w:t>De rol van huisartsen bij de gecombineerde leefstijlinterventie voor mensen met overgewicht en obesitas</w:t>
      </w:r>
    </w:p>
    <w:p w14:paraId="0B8BE3CC" w14:textId="77777777" w:rsidR="00B95832" w:rsidRDefault="00B95832" w:rsidP="00B95832">
      <w:pPr>
        <w:pStyle w:val="NoSpacing"/>
        <w:rPr>
          <w:b/>
          <w:bCs/>
        </w:rPr>
      </w:pPr>
    </w:p>
    <w:p w14:paraId="19FB9E60" w14:textId="4B15BC86" w:rsidR="00B95832" w:rsidRDefault="00B95832" w:rsidP="00B95832">
      <w:pPr>
        <w:pStyle w:val="NoSpacing"/>
        <w:rPr>
          <w:b/>
          <w:bCs/>
        </w:rPr>
      </w:pPr>
      <w:r>
        <w:rPr>
          <w:b/>
          <w:bCs/>
        </w:rPr>
        <w:t xml:space="preserve">Start: </w:t>
      </w:r>
      <w:r>
        <w:rPr>
          <w:b/>
          <w:bCs/>
        </w:rPr>
        <w:tab/>
      </w:r>
      <w:r>
        <w:rPr>
          <w:b/>
          <w:bCs/>
        </w:rPr>
        <w:tab/>
      </w:r>
      <w:r>
        <w:rPr>
          <w:b/>
          <w:bCs/>
        </w:rPr>
        <w:tab/>
      </w:r>
      <w:r w:rsidRPr="00B95832">
        <w:t>september 2023</w:t>
      </w:r>
    </w:p>
    <w:p w14:paraId="056F66F9" w14:textId="1BEE3833" w:rsidR="00B95832" w:rsidRDefault="00B95832" w:rsidP="00B95832">
      <w:pPr>
        <w:pStyle w:val="NoSpacing"/>
        <w:rPr>
          <w:b/>
          <w:bCs/>
        </w:rPr>
      </w:pPr>
      <w:proofErr w:type="spellStart"/>
      <w:r>
        <w:rPr>
          <w:b/>
          <w:bCs/>
        </w:rPr>
        <w:t>Duration</w:t>
      </w:r>
      <w:proofErr w:type="spellEnd"/>
      <w:r>
        <w:rPr>
          <w:b/>
          <w:bCs/>
        </w:rPr>
        <w:t>:</w:t>
      </w:r>
      <w:r>
        <w:rPr>
          <w:b/>
          <w:bCs/>
        </w:rPr>
        <w:tab/>
      </w:r>
      <w:r>
        <w:rPr>
          <w:b/>
          <w:bCs/>
        </w:rPr>
        <w:tab/>
      </w:r>
      <w:r w:rsidRPr="00B95832">
        <w:t>4-6 maanden</w:t>
      </w:r>
    </w:p>
    <w:p w14:paraId="07C7C5A1" w14:textId="0816F484" w:rsidR="00B95832" w:rsidRDefault="00B95832" w:rsidP="00B95832">
      <w:pPr>
        <w:pStyle w:val="NoSpacing"/>
        <w:rPr>
          <w:b/>
          <w:bCs/>
          <w:lang w:val="en-US"/>
        </w:rPr>
      </w:pPr>
      <w:r w:rsidRPr="00B95832">
        <w:rPr>
          <w:b/>
          <w:bCs/>
          <w:lang w:val="en-US"/>
        </w:rPr>
        <w:t>Thesis/internship:</w:t>
      </w:r>
      <w:r w:rsidRPr="00B95832">
        <w:rPr>
          <w:b/>
          <w:bCs/>
          <w:lang w:val="en-US"/>
        </w:rPr>
        <w:tab/>
      </w:r>
      <w:r w:rsidRPr="00B95832">
        <w:rPr>
          <w:lang w:val="en-US"/>
        </w:rPr>
        <w:t>MSc thesis or internship</w:t>
      </w:r>
    </w:p>
    <w:p w14:paraId="20331230" w14:textId="084B2892" w:rsidR="00B95832" w:rsidRDefault="00B95832" w:rsidP="00B95832">
      <w:pPr>
        <w:pStyle w:val="NoSpacing"/>
        <w:rPr>
          <w:b/>
          <w:bCs/>
          <w:lang w:val="en-US"/>
        </w:rPr>
      </w:pPr>
      <w:r>
        <w:rPr>
          <w:b/>
          <w:bCs/>
          <w:lang w:val="en-US"/>
        </w:rPr>
        <w:t>Location:</w:t>
      </w:r>
      <w:r>
        <w:rPr>
          <w:b/>
          <w:bCs/>
          <w:lang w:val="en-US"/>
        </w:rPr>
        <w:tab/>
      </w:r>
      <w:r>
        <w:rPr>
          <w:b/>
          <w:bCs/>
          <w:lang w:val="en-US"/>
        </w:rPr>
        <w:tab/>
      </w:r>
      <w:r w:rsidRPr="00B95832">
        <w:rPr>
          <w:lang w:val="en-US"/>
        </w:rPr>
        <w:t>Wageningen / Warnsveld</w:t>
      </w:r>
    </w:p>
    <w:p w14:paraId="71D672BE" w14:textId="5E206A84" w:rsidR="00B95832" w:rsidRDefault="00B95832" w:rsidP="00B95832">
      <w:pPr>
        <w:pStyle w:val="NoSpacing"/>
        <w:rPr>
          <w:b/>
          <w:bCs/>
          <w:lang w:val="en-US"/>
        </w:rPr>
      </w:pPr>
      <w:r w:rsidRPr="00B95832">
        <w:rPr>
          <w:b/>
          <w:bCs/>
          <w:lang w:val="en-US"/>
        </w:rPr>
        <w:t>Supervisors:</w:t>
      </w:r>
      <w:r w:rsidRPr="00B95832">
        <w:rPr>
          <w:b/>
          <w:bCs/>
          <w:lang w:val="en-US"/>
        </w:rPr>
        <w:tab/>
      </w:r>
      <w:r w:rsidRPr="00B95832">
        <w:rPr>
          <w:b/>
          <w:bCs/>
          <w:lang w:val="en-US"/>
        </w:rPr>
        <w:tab/>
      </w:r>
      <w:r w:rsidRPr="00B95832">
        <w:rPr>
          <w:lang w:val="en-US"/>
        </w:rPr>
        <w:t>Geerke Duijzer, Gert Jan Hiddink, Annemien Haveman</w:t>
      </w:r>
    </w:p>
    <w:p w14:paraId="3D5589BE" w14:textId="15ECD2A9" w:rsidR="00B95832" w:rsidRDefault="00B95832" w:rsidP="00B95832">
      <w:pPr>
        <w:pStyle w:val="NoSpacing"/>
        <w:rPr>
          <w:b/>
          <w:bCs/>
          <w:lang w:val="en-US"/>
        </w:rPr>
      </w:pPr>
      <w:r>
        <w:rPr>
          <w:b/>
          <w:bCs/>
          <w:lang w:val="en-US"/>
        </w:rPr>
        <w:t>Language:</w:t>
      </w:r>
      <w:r>
        <w:rPr>
          <w:b/>
          <w:bCs/>
          <w:lang w:val="en-US"/>
        </w:rPr>
        <w:tab/>
      </w:r>
      <w:r>
        <w:rPr>
          <w:b/>
          <w:bCs/>
          <w:lang w:val="en-US"/>
        </w:rPr>
        <w:tab/>
      </w:r>
      <w:r w:rsidRPr="00B95832">
        <w:rPr>
          <w:lang w:val="en-US"/>
        </w:rPr>
        <w:t>only Dutch</w:t>
      </w:r>
    </w:p>
    <w:p w14:paraId="5D18FBED" w14:textId="3BE2102B" w:rsidR="00B95832" w:rsidRPr="00B95832" w:rsidRDefault="00B95832" w:rsidP="00B95832">
      <w:pPr>
        <w:pStyle w:val="NoSpacing"/>
        <w:rPr>
          <w:lang w:val="en-US"/>
        </w:rPr>
      </w:pPr>
      <w:r>
        <w:rPr>
          <w:b/>
          <w:bCs/>
          <w:lang w:val="en-US"/>
        </w:rPr>
        <w:t>Keywords:</w:t>
      </w:r>
      <w:r>
        <w:rPr>
          <w:b/>
          <w:bCs/>
          <w:lang w:val="en-US"/>
        </w:rPr>
        <w:tab/>
      </w:r>
      <w:r>
        <w:rPr>
          <w:b/>
          <w:bCs/>
          <w:lang w:val="en-US"/>
        </w:rPr>
        <w:tab/>
      </w:r>
      <w:r w:rsidRPr="00B95832">
        <w:rPr>
          <w:lang w:val="en-US"/>
        </w:rPr>
        <w:t>combined lifestyle interventions, prevention, overweight/obesity</w:t>
      </w:r>
    </w:p>
    <w:p w14:paraId="03896890" w14:textId="77777777" w:rsidR="00B95832" w:rsidRDefault="00B95832" w:rsidP="00B95832">
      <w:pPr>
        <w:pStyle w:val="NoSpacing"/>
        <w:rPr>
          <w:b/>
          <w:bCs/>
          <w:lang w:val="en-US"/>
        </w:rPr>
      </w:pPr>
    </w:p>
    <w:p w14:paraId="1A24D08E" w14:textId="77777777" w:rsidR="00B96839" w:rsidRDefault="00B95832" w:rsidP="00B95832">
      <w:pPr>
        <w:pStyle w:val="NoSpacing"/>
        <w:rPr>
          <w:b/>
          <w:bCs/>
        </w:rPr>
      </w:pPr>
      <w:r w:rsidRPr="00B95832">
        <w:rPr>
          <w:b/>
          <w:bCs/>
        </w:rPr>
        <w:t xml:space="preserve">Doel project: </w:t>
      </w:r>
    </w:p>
    <w:p w14:paraId="45E68B55" w14:textId="006D4EE2" w:rsidR="00B96839" w:rsidRDefault="00B95832" w:rsidP="00B96839">
      <w:pPr>
        <w:pStyle w:val="NoSpacing"/>
        <w:numPr>
          <w:ilvl w:val="0"/>
          <w:numId w:val="2"/>
        </w:numPr>
      </w:pPr>
      <w:r w:rsidRPr="00B96839">
        <w:t>Onderzoeken w</w:t>
      </w:r>
      <w:r w:rsidR="00B96839" w:rsidRPr="00B96839">
        <w:t>elke</w:t>
      </w:r>
      <w:r w:rsidRPr="00B96839">
        <w:t xml:space="preserve"> facilitators en </w:t>
      </w:r>
      <w:r w:rsidR="00B96839" w:rsidRPr="00B96839">
        <w:t>barrières</w:t>
      </w:r>
      <w:r w:rsidRPr="00B96839">
        <w:t xml:space="preserve"> </w:t>
      </w:r>
      <w:r w:rsidR="00B96839" w:rsidRPr="00B96839">
        <w:t xml:space="preserve">huisartsen ervaren bij het doorverwijzen van patiënten naar de </w:t>
      </w:r>
      <w:r w:rsidR="00B96839">
        <w:t>gecombineerde leefstijlinterventie (</w:t>
      </w:r>
      <w:r w:rsidR="00B96839" w:rsidRPr="00B96839">
        <w:t>GLI</w:t>
      </w:r>
      <w:r w:rsidR="00B96839">
        <w:t>).</w:t>
      </w:r>
    </w:p>
    <w:p w14:paraId="5F9F755C" w14:textId="22A927DE" w:rsidR="00B95832" w:rsidRPr="00B96839" w:rsidRDefault="00B96839" w:rsidP="00B96839">
      <w:pPr>
        <w:pStyle w:val="NoSpacing"/>
        <w:numPr>
          <w:ilvl w:val="0"/>
          <w:numId w:val="2"/>
        </w:numPr>
      </w:pPr>
      <w:r w:rsidRPr="00B96839">
        <w:t xml:space="preserve">Ontwikkelen van </w:t>
      </w:r>
      <w:r>
        <w:t xml:space="preserve">een </w:t>
      </w:r>
      <w:proofErr w:type="spellStart"/>
      <w:r w:rsidRPr="00B96839">
        <w:t>toolkit</w:t>
      </w:r>
      <w:proofErr w:type="spellEnd"/>
      <w:r w:rsidRPr="00B96839">
        <w:t xml:space="preserve"> voor huisartsen om patiënten</w:t>
      </w:r>
      <w:r w:rsidR="00FB684F">
        <w:t xml:space="preserve"> beter</w:t>
      </w:r>
      <w:r w:rsidRPr="00B96839">
        <w:t xml:space="preserve"> toe te leiden naar de </w:t>
      </w:r>
      <w:r>
        <w:t>GLI.</w:t>
      </w:r>
    </w:p>
    <w:p w14:paraId="0D1242D6" w14:textId="77777777" w:rsidR="0089338E" w:rsidRDefault="0089338E" w:rsidP="00B95832">
      <w:pPr>
        <w:pStyle w:val="NoSpacing"/>
        <w:rPr>
          <w:b/>
          <w:bCs/>
        </w:rPr>
      </w:pPr>
    </w:p>
    <w:p w14:paraId="305FCF72" w14:textId="775B8535" w:rsidR="00B95832" w:rsidRPr="00B95832" w:rsidRDefault="00B95832" w:rsidP="00B95832">
      <w:pPr>
        <w:pStyle w:val="NoSpacing"/>
        <w:rPr>
          <w:b/>
          <w:bCs/>
        </w:rPr>
      </w:pPr>
      <w:r w:rsidRPr="00B95832">
        <w:rPr>
          <w:b/>
          <w:bCs/>
        </w:rPr>
        <w:t>Afstudeer-/stageopdracht in het kort:</w:t>
      </w:r>
    </w:p>
    <w:p w14:paraId="212698E5" w14:textId="392F9FB1" w:rsidR="00CB2972" w:rsidRDefault="00B96839" w:rsidP="00B95832">
      <w:pPr>
        <w:pStyle w:val="NoSpacing"/>
      </w:pPr>
      <w:r>
        <w:t xml:space="preserve">De helft van de volwassen Nederlandse bevolking heeft overgewicht en naar verwachting zal dit nog verder stijgen. </w:t>
      </w:r>
      <w:r w:rsidRPr="00B96839">
        <w:t>Een gecombineerde leefstijlinterventie</w:t>
      </w:r>
      <w:r>
        <w:t xml:space="preserve"> (GLI), gericht op voeding, bewegen en gedragsverandering,</w:t>
      </w:r>
      <w:r w:rsidRPr="00B96839">
        <w:t xml:space="preserve"> is een mogelijke behandeling van overgewicht en obesitas.</w:t>
      </w:r>
      <w:r>
        <w:t xml:space="preserve"> Sinds 2019 wordt de GLI vergoed vanuit de basisverzekering. </w:t>
      </w:r>
      <w:r w:rsidR="00CB2972">
        <w:t xml:space="preserve">Huisartsen spelen een belangrijke rol bij het verwijzen van patiënten naar de GLI. Zij ervaren hierbij echter nog behoorlijk wat barrières. </w:t>
      </w:r>
      <w:r>
        <w:t xml:space="preserve">Een van de </w:t>
      </w:r>
      <w:proofErr w:type="spellStart"/>
      <w:r>
        <w:t>GLI’s</w:t>
      </w:r>
      <w:proofErr w:type="spellEnd"/>
      <w:r>
        <w:t xml:space="preserve"> is het SLIMMER-programma, waarvan GGD Noord- en Oost-Gelderland interventie-eigenaar is. </w:t>
      </w:r>
    </w:p>
    <w:p w14:paraId="64918FB2" w14:textId="77777777" w:rsidR="00CB2972" w:rsidRDefault="00CB2972" w:rsidP="00B95832">
      <w:pPr>
        <w:pStyle w:val="NoSpacing"/>
      </w:pPr>
    </w:p>
    <w:p w14:paraId="461B63A5" w14:textId="77777777" w:rsidR="00CB2972" w:rsidRDefault="00CB2972" w:rsidP="00B95832">
      <w:pPr>
        <w:pStyle w:val="NoSpacing"/>
        <w:rPr>
          <w:b/>
          <w:bCs/>
        </w:rPr>
      </w:pPr>
      <w:r>
        <w:rPr>
          <w:b/>
          <w:bCs/>
        </w:rPr>
        <w:t>SLIMMER</w:t>
      </w:r>
    </w:p>
    <w:p w14:paraId="1DEF472D" w14:textId="65B918BB" w:rsidR="00B96839" w:rsidRPr="00B96839" w:rsidRDefault="00CB2972" w:rsidP="00B95832">
      <w:pPr>
        <w:pStyle w:val="NoSpacing"/>
      </w:pPr>
      <w:r w:rsidRPr="00CB2972">
        <w:t xml:space="preserve">SLIMMER richt zich op het verbeteren van de leefstijl van mensen met overgewicht of obesitas. Het programma bestaat uit verschillende deelprogramma’s: voeding, bewegen, lokaal beweegaanbod en gedragsbehoud en duurt in totaal 24 maanden. De uitvoering is in handen van een multidisciplinair team (diëtist, fysio- en/of oefentherapeut en leefstijlcoach) in samenwerking met de verwijzer (huisartsenpraktijk of specialist) en beweegmakelaars. SLIMMER wordt continue doorontwikkeld o.a. op basis van de jaarlijkse proces- en effectevaluatie. </w:t>
      </w:r>
    </w:p>
    <w:p w14:paraId="1D66A82D" w14:textId="77777777" w:rsidR="00B96839" w:rsidRDefault="00B96839" w:rsidP="00B95832">
      <w:pPr>
        <w:pStyle w:val="NoSpacing"/>
        <w:rPr>
          <w:b/>
          <w:bCs/>
        </w:rPr>
      </w:pPr>
    </w:p>
    <w:p w14:paraId="1E321778" w14:textId="32E8A648" w:rsidR="00B95832" w:rsidRDefault="00B95832" w:rsidP="00B95832">
      <w:pPr>
        <w:pStyle w:val="NoSpacing"/>
        <w:rPr>
          <w:b/>
          <w:bCs/>
        </w:rPr>
      </w:pPr>
      <w:r>
        <w:rPr>
          <w:b/>
          <w:bCs/>
        </w:rPr>
        <w:t>Wat kun jij doen tijdens een MSc-thesis/</w:t>
      </w:r>
      <w:proofErr w:type="spellStart"/>
      <w:r>
        <w:rPr>
          <w:b/>
          <w:bCs/>
        </w:rPr>
        <w:t>internship</w:t>
      </w:r>
      <w:proofErr w:type="spellEnd"/>
      <w:r>
        <w:rPr>
          <w:b/>
          <w:bCs/>
        </w:rPr>
        <w:t>?</w:t>
      </w:r>
    </w:p>
    <w:p w14:paraId="05C70844" w14:textId="6EE876C3" w:rsidR="00B95832" w:rsidRDefault="00CB2972" w:rsidP="00B95832">
      <w:pPr>
        <w:pStyle w:val="NoSpacing"/>
      </w:pPr>
      <w:r>
        <w:t xml:space="preserve">Jij gaat uitzoeken waar huisartsen tegenaan lopen bij het verwijzen van patiënten naar de GLI en hoe dit verbeterd kan worden. Dit doe je door middel van interviews met huisartsen en een vragenlijstonderzoek. Ook werk je mee aan een </w:t>
      </w:r>
      <w:proofErr w:type="spellStart"/>
      <w:r>
        <w:t>toolkit</w:t>
      </w:r>
      <w:proofErr w:type="spellEnd"/>
      <w:r>
        <w:t xml:space="preserve"> voor huisartsen. Jij </w:t>
      </w:r>
      <w:r w:rsidR="0089338E">
        <w:t xml:space="preserve">analyseert de kwalitatieve en kwantitatieve data en </w:t>
      </w:r>
      <w:r>
        <w:t>beschrijft dit onderzoek in een publicatie.</w:t>
      </w:r>
    </w:p>
    <w:p w14:paraId="04FCF14B" w14:textId="77777777" w:rsidR="00CB2972" w:rsidRDefault="00CB2972" w:rsidP="00B95832">
      <w:pPr>
        <w:pStyle w:val="NoSpacing"/>
      </w:pPr>
    </w:p>
    <w:p w14:paraId="779C5867" w14:textId="21326826" w:rsidR="00CB2972" w:rsidRDefault="00CB2972" w:rsidP="00B95832">
      <w:pPr>
        <w:pStyle w:val="NoSpacing"/>
        <w:rPr>
          <w:b/>
          <w:bCs/>
        </w:rPr>
      </w:pPr>
      <w:r>
        <w:rPr>
          <w:b/>
          <w:bCs/>
        </w:rPr>
        <w:t>Wat krijg je hiervoor terug?</w:t>
      </w:r>
    </w:p>
    <w:p w14:paraId="0CCC4190" w14:textId="6A0EBDD5" w:rsidR="00CB2972" w:rsidRDefault="00CB2972" w:rsidP="00B95832">
      <w:pPr>
        <w:pStyle w:val="NoSpacing"/>
      </w:pPr>
      <w:r>
        <w:t xml:space="preserve">Je voert dit onderzoek uit bij GGD Noord- en Oost-Gelderland waar je </w:t>
      </w:r>
      <w:r w:rsidR="008E2D4A">
        <w:t xml:space="preserve">een inkijkje krijgt in de werkterreinen van onderzoek, praktijk en beleid. Je leert de wereld van de publieke gezondheid beter kennen en komt terecht een hecht team van onderzoekers en gezondheidsbevorderaars. </w:t>
      </w:r>
    </w:p>
    <w:p w14:paraId="7327241F" w14:textId="77777777" w:rsidR="000239BF" w:rsidRDefault="000239BF" w:rsidP="00B95832">
      <w:pPr>
        <w:pStyle w:val="NoSpacing"/>
      </w:pPr>
    </w:p>
    <w:p w14:paraId="7FC3151E" w14:textId="2D87067C" w:rsidR="00CB2972" w:rsidRDefault="000239BF" w:rsidP="00B95832">
      <w:pPr>
        <w:pStyle w:val="NoSpacing"/>
      </w:pPr>
      <w:r>
        <w:t>Gaat jouw hart sneller kloppen van praktijkgericht onderzoek? En weet jij je mannetje (of vrouwtje) te staan? Dan zijn wij op zoek naar jou!</w:t>
      </w:r>
    </w:p>
    <w:p w14:paraId="051B07C6" w14:textId="77777777" w:rsidR="000239BF" w:rsidRPr="00CB2972" w:rsidRDefault="000239BF" w:rsidP="00B95832">
      <w:pPr>
        <w:pStyle w:val="NoSpacing"/>
      </w:pPr>
    </w:p>
    <w:p w14:paraId="4C35BDB1" w14:textId="22437755" w:rsidR="00B95832" w:rsidRDefault="00B95832" w:rsidP="00B95832">
      <w:pPr>
        <w:pStyle w:val="NoSpacing"/>
        <w:rPr>
          <w:b/>
          <w:bCs/>
        </w:rPr>
      </w:pPr>
      <w:r>
        <w:rPr>
          <w:b/>
          <w:bCs/>
        </w:rPr>
        <w:t xml:space="preserve">Geïnteresseerd? Mail dan naar </w:t>
      </w:r>
      <w:hyperlink r:id="rId5" w:history="1">
        <w:r w:rsidRPr="003414B4">
          <w:rPr>
            <w:rStyle w:val="Hyperlink"/>
            <w:b/>
            <w:bCs/>
          </w:rPr>
          <w:t>g.duijzer@ggdnog.nl</w:t>
        </w:r>
      </w:hyperlink>
      <w:r>
        <w:rPr>
          <w:b/>
          <w:bCs/>
        </w:rPr>
        <w:t xml:space="preserve"> of naar </w:t>
      </w:r>
      <w:hyperlink r:id="rId6" w:history="1">
        <w:r w:rsidRPr="003414B4">
          <w:rPr>
            <w:rStyle w:val="Hyperlink"/>
            <w:b/>
            <w:bCs/>
          </w:rPr>
          <w:t>annemien.haveman@wur.nl</w:t>
        </w:r>
      </w:hyperlink>
    </w:p>
    <w:p w14:paraId="725290AE" w14:textId="77777777" w:rsidR="00B95832" w:rsidRPr="00B95832" w:rsidRDefault="00B95832" w:rsidP="00B95832">
      <w:pPr>
        <w:pStyle w:val="NoSpacing"/>
        <w:rPr>
          <w:b/>
          <w:bCs/>
        </w:rPr>
      </w:pPr>
    </w:p>
    <w:p w14:paraId="2678F906" w14:textId="77777777" w:rsidR="00B95832" w:rsidRPr="00B95832" w:rsidRDefault="00B95832" w:rsidP="00B95832">
      <w:pPr>
        <w:pStyle w:val="NoSpacing"/>
        <w:rPr>
          <w:b/>
          <w:bCs/>
        </w:rPr>
      </w:pPr>
    </w:p>
    <w:sectPr w:rsidR="00B95832" w:rsidRPr="00B958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11871"/>
    <w:multiLevelType w:val="hybridMultilevel"/>
    <w:tmpl w:val="48463134"/>
    <w:lvl w:ilvl="0" w:tplc="E3361AB4">
      <w:start w:val="1"/>
      <w:numFmt w:val="decimal"/>
      <w:lvlText w:val="%1."/>
      <w:lvlJc w:val="left"/>
      <w:pPr>
        <w:ind w:left="720"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C0A19E3"/>
    <w:multiLevelType w:val="hybridMultilevel"/>
    <w:tmpl w:val="EF7C175C"/>
    <w:lvl w:ilvl="0" w:tplc="B338006E">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64755475">
    <w:abstractNumId w:val="1"/>
  </w:num>
  <w:num w:numId="2" w16cid:durableId="291251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32"/>
    <w:rsid w:val="000239BF"/>
    <w:rsid w:val="001B0290"/>
    <w:rsid w:val="006C20D2"/>
    <w:rsid w:val="0089338E"/>
    <w:rsid w:val="008E2D4A"/>
    <w:rsid w:val="009856A6"/>
    <w:rsid w:val="00B95832"/>
    <w:rsid w:val="00B96839"/>
    <w:rsid w:val="00CB2972"/>
    <w:rsid w:val="00FB68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35FD9"/>
  <w15:chartTrackingRefBased/>
  <w15:docId w15:val="{B9E65CEB-32C3-40F5-93A7-556A3149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5832"/>
    <w:pPr>
      <w:spacing w:after="0" w:line="240" w:lineRule="auto"/>
    </w:pPr>
  </w:style>
  <w:style w:type="character" w:styleId="Hyperlink">
    <w:name w:val="Hyperlink"/>
    <w:basedOn w:val="DefaultParagraphFont"/>
    <w:uiPriority w:val="99"/>
    <w:unhideWhenUsed/>
    <w:rsid w:val="00B95832"/>
    <w:rPr>
      <w:color w:val="0563C1" w:themeColor="hyperlink"/>
      <w:u w:val="single"/>
    </w:rPr>
  </w:style>
  <w:style w:type="character" w:styleId="UnresolvedMention">
    <w:name w:val="Unresolved Mention"/>
    <w:basedOn w:val="DefaultParagraphFont"/>
    <w:uiPriority w:val="99"/>
    <w:semiHidden/>
    <w:unhideWhenUsed/>
    <w:rsid w:val="00B95832"/>
    <w:rPr>
      <w:color w:val="605E5C"/>
      <w:shd w:val="clear" w:color="auto" w:fill="E1DFDD"/>
    </w:rPr>
  </w:style>
  <w:style w:type="character" w:styleId="Emphasis">
    <w:name w:val="Emphasis"/>
    <w:basedOn w:val="DefaultParagraphFont"/>
    <w:uiPriority w:val="20"/>
    <w:qFormat/>
    <w:rsid w:val="00B968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emien.haveman@wur.nl" TargetMode="External"/><Relationship Id="rId5" Type="http://schemas.openxmlformats.org/officeDocument/2006/relationships/hyperlink" Target="mailto:g.duijzer@ggdnog.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438</Words>
  <Characters>2412</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Duijzer, Geerke</dc:creator>
  <cp:keywords/>
  <dc:description/>
  <cp:lastModifiedBy>Haveman, Annemien</cp:lastModifiedBy>
  <cp:revision>2</cp:revision>
  <dcterms:created xsi:type="dcterms:W3CDTF">2023-05-01T06:37:00Z</dcterms:created>
  <dcterms:modified xsi:type="dcterms:W3CDTF">2023-05-01T06:37:00Z</dcterms:modified>
</cp:coreProperties>
</file>