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3667D" w14:textId="6C33A16C" w:rsidR="00A97A09" w:rsidRPr="0048138E" w:rsidRDefault="00E33D5D" w:rsidP="006C760C">
      <w:pPr>
        <w:jc w:val="both"/>
        <w:rPr>
          <w:b/>
          <w:bCs/>
          <w:sz w:val="28"/>
          <w:szCs w:val="28"/>
          <w:lang w:val="en-GB"/>
        </w:rPr>
      </w:pPr>
      <w:r w:rsidRPr="0048138E">
        <w:rPr>
          <w:b/>
          <w:bCs/>
          <w:sz w:val="28"/>
          <w:szCs w:val="28"/>
          <w:lang w:val="en-GB"/>
        </w:rPr>
        <w:t>Call for student</w:t>
      </w:r>
      <w:r w:rsidR="00B94D62">
        <w:rPr>
          <w:b/>
          <w:bCs/>
          <w:sz w:val="28"/>
          <w:szCs w:val="28"/>
          <w:lang w:val="en-GB"/>
        </w:rPr>
        <w:t xml:space="preserve"> Internship/</w:t>
      </w:r>
      <w:r w:rsidR="00590342">
        <w:rPr>
          <w:b/>
          <w:bCs/>
          <w:sz w:val="28"/>
          <w:szCs w:val="28"/>
          <w:lang w:val="en-GB"/>
        </w:rPr>
        <w:t xml:space="preserve">master </w:t>
      </w:r>
      <w:r w:rsidR="00B94D62">
        <w:rPr>
          <w:b/>
          <w:bCs/>
          <w:sz w:val="28"/>
          <w:szCs w:val="28"/>
          <w:lang w:val="en-GB"/>
        </w:rPr>
        <w:t>thesis</w:t>
      </w:r>
    </w:p>
    <w:p w14:paraId="7A3EF893" w14:textId="4EB5D809" w:rsidR="0048138E" w:rsidRDefault="00EC127E" w:rsidP="006C760C">
      <w:p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C</w:t>
      </w:r>
      <w:r w:rsidR="00B94D62">
        <w:rPr>
          <w:b/>
          <w:bCs/>
          <w:sz w:val="24"/>
          <w:szCs w:val="24"/>
          <w:lang w:val="en-GB"/>
        </w:rPr>
        <w:t>HL</w:t>
      </w:r>
      <w:r>
        <w:rPr>
          <w:b/>
          <w:bCs/>
          <w:sz w:val="24"/>
          <w:szCs w:val="24"/>
          <w:lang w:val="en-GB"/>
        </w:rPr>
        <w:t xml:space="preserve"> </w:t>
      </w:r>
      <w:r w:rsidR="00AC537F">
        <w:rPr>
          <w:b/>
          <w:bCs/>
          <w:sz w:val="24"/>
          <w:szCs w:val="24"/>
          <w:lang w:val="en-GB"/>
        </w:rPr>
        <w:t xml:space="preserve"> </w:t>
      </w:r>
    </w:p>
    <w:p w14:paraId="74293B8E" w14:textId="3A14A078" w:rsidR="00300101" w:rsidRPr="002C2E3E" w:rsidRDefault="00567DB3" w:rsidP="006C760C">
      <w:pPr>
        <w:jc w:val="both"/>
        <w:rPr>
          <w:rFonts w:ascii="Calibri" w:hAnsi="Calibri"/>
          <w:b/>
          <w:bCs/>
          <w:color w:val="000000" w:themeColor="text1"/>
          <w:lang w:val="en-GB"/>
        </w:rPr>
      </w:pPr>
      <w:r w:rsidRPr="002C2E3E">
        <w:rPr>
          <w:rFonts w:ascii="Calibri" w:hAnsi="Calibri"/>
          <w:b/>
          <w:bCs/>
          <w:color w:val="000000" w:themeColor="text1"/>
          <w:lang w:val="en-GB"/>
        </w:rPr>
        <w:t xml:space="preserve">Title: A study into the </w:t>
      </w:r>
      <w:r w:rsidR="00977A02">
        <w:rPr>
          <w:rFonts w:ascii="Calibri" w:hAnsi="Calibri"/>
          <w:b/>
          <w:bCs/>
          <w:color w:val="000000" w:themeColor="text1"/>
          <w:lang w:val="en-GB"/>
        </w:rPr>
        <w:t>development</w:t>
      </w:r>
      <w:r w:rsidR="00300101" w:rsidRPr="002C2E3E">
        <w:rPr>
          <w:rFonts w:ascii="Calibri" w:hAnsi="Calibri"/>
          <w:b/>
          <w:bCs/>
          <w:color w:val="000000" w:themeColor="text1"/>
          <w:lang w:val="en-GB"/>
        </w:rPr>
        <w:t xml:space="preserve"> of a  </w:t>
      </w:r>
      <w:r w:rsidR="002C2E3E">
        <w:rPr>
          <w:rFonts w:ascii="Calibri" w:hAnsi="Calibri"/>
          <w:b/>
          <w:bCs/>
          <w:color w:val="000000" w:themeColor="text1"/>
          <w:lang w:val="en-GB"/>
        </w:rPr>
        <w:t>C</w:t>
      </w:r>
      <w:r w:rsidR="00300101" w:rsidRPr="002C2E3E">
        <w:rPr>
          <w:rFonts w:ascii="Calibri" w:hAnsi="Calibri"/>
          <w:b/>
          <w:bCs/>
          <w:color w:val="000000" w:themeColor="text1"/>
          <w:lang w:val="en-GB"/>
        </w:rPr>
        <w:t xml:space="preserve">hild </w:t>
      </w:r>
      <w:r w:rsidR="002C2E3E">
        <w:rPr>
          <w:rFonts w:ascii="Calibri" w:hAnsi="Calibri"/>
          <w:b/>
          <w:bCs/>
          <w:color w:val="000000" w:themeColor="text1"/>
          <w:lang w:val="en-GB"/>
        </w:rPr>
        <w:t>S</w:t>
      </w:r>
      <w:r w:rsidR="00300101" w:rsidRPr="002C2E3E">
        <w:rPr>
          <w:rFonts w:ascii="Calibri" w:hAnsi="Calibri"/>
          <w:b/>
          <w:bCs/>
          <w:color w:val="000000" w:themeColor="text1"/>
          <w:lang w:val="en-GB"/>
        </w:rPr>
        <w:t>uic</w:t>
      </w:r>
      <w:r w:rsidR="002C2E3E" w:rsidRPr="002C2E3E">
        <w:rPr>
          <w:rFonts w:ascii="Calibri" w:hAnsi="Calibri"/>
          <w:b/>
          <w:bCs/>
          <w:color w:val="000000" w:themeColor="text1"/>
          <w:lang w:val="en-GB"/>
        </w:rPr>
        <w:t>ide</w:t>
      </w:r>
      <w:r w:rsidR="002C2E3E">
        <w:rPr>
          <w:rFonts w:ascii="Calibri" w:hAnsi="Calibri"/>
          <w:b/>
          <w:bCs/>
          <w:color w:val="000000" w:themeColor="text1"/>
          <w:lang w:val="en-GB"/>
        </w:rPr>
        <w:t xml:space="preserve"> M</w:t>
      </w:r>
      <w:r w:rsidR="002C2E3E" w:rsidRPr="002C2E3E">
        <w:rPr>
          <w:rFonts w:ascii="Calibri" w:hAnsi="Calibri"/>
          <w:b/>
          <w:bCs/>
          <w:color w:val="000000" w:themeColor="text1"/>
          <w:lang w:val="en-GB"/>
        </w:rPr>
        <w:t>onitor</w:t>
      </w:r>
    </w:p>
    <w:p w14:paraId="4FABA3B4" w14:textId="79ED0336" w:rsidR="00864B51" w:rsidRDefault="00864B51" w:rsidP="006C760C">
      <w:pPr>
        <w:spacing w:after="0"/>
        <w:jc w:val="both"/>
        <w:rPr>
          <w:rFonts w:ascii="Calibri" w:hAnsi="Calibri"/>
          <w:color w:val="000000" w:themeColor="text1"/>
          <w:lang w:val="en-GB"/>
        </w:rPr>
      </w:pPr>
      <w:r>
        <w:rPr>
          <w:rFonts w:ascii="Calibri" w:hAnsi="Calibri"/>
          <w:color w:val="000000" w:themeColor="text1"/>
          <w:lang w:val="en-GB"/>
        </w:rPr>
        <w:t xml:space="preserve">In the Netherlands </w:t>
      </w:r>
      <w:r w:rsidR="00841F1D">
        <w:rPr>
          <w:rFonts w:ascii="Calibri" w:hAnsi="Calibri"/>
          <w:color w:val="000000" w:themeColor="text1"/>
          <w:lang w:val="en-GB"/>
        </w:rPr>
        <w:t xml:space="preserve">the number of suicides among 10-19 </w:t>
      </w:r>
      <w:r w:rsidR="004F13A3">
        <w:rPr>
          <w:rFonts w:ascii="Calibri" w:hAnsi="Calibri"/>
          <w:color w:val="000000" w:themeColor="text1"/>
          <w:lang w:val="en-GB"/>
        </w:rPr>
        <w:t xml:space="preserve">year old increased since 2017. </w:t>
      </w:r>
      <w:r w:rsidR="00FD3288">
        <w:rPr>
          <w:rFonts w:ascii="Calibri" w:hAnsi="Calibri"/>
          <w:color w:val="000000" w:themeColor="text1"/>
          <w:lang w:val="en-GB"/>
        </w:rPr>
        <w:t xml:space="preserve">In the public health </w:t>
      </w:r>
      <w:r w:rsidR="00682354">
        <w:rPr>
          <w:rFonts w:ascii="Calibri" w:hAnsi="Calibri"/>
          <w:color w:val="000000" w:themeColor="text1"/>
          <w:lang w:val="en-GB"/>
        </w:rPr>
        <w:t xml:space="preserve">service </w:t>
      </w:r>
      <w:r w:rsidR="00FD3288">
        <w:rPr>
          <w:rFonts w:ascii="Calibri" w:hAnsi="Calibri"/>
          <w:color w:val="000000" w:themeColor="text1"/>
          <w:lang w:val="en-GB"/>
        </w:rPr>
        <w:t>of North</w:t>
      </w:r>
      <w:r w:rsidR="009528E9">
        <w:rPr>
          <w:rFonts w:ascii="Calibri" w:hAnsi="Calibri"/>
          <w:color w:val="000000" w:themeColor="text1"/>
          <w:lang w:val="en-GB"/>
        </w:rPr>
        <w:t>-</w:t>
      </w:r>
      <w:r w:rsidR="00FD3288">
        <w:rPr>
          <w:rFonts w:ascii="Calibri" w:hAnsi="Calibri"/>
          <w:color w:val="000000" w:themeColor="text1"/>
          <w:lang w:val="en-GB"/>
        </w:rPr>
        <w:t xml:space="preserve"> and East</w:t>
      </w:r>
      <w:r w:rsidR="009528E9">
        <w:rPr>
          <w:rFonts w:ascii="Calibri" w:hAnsi="Calibri"/>
          <w:color w:val="000000" w:themeColor="text1"/>
          <w:lang w:val="en-GB"/>
        </w:rPr>
        <w:t>-</w:t>
      </w:r>
      <w:r w:rsidR="00FD3288">
        <w:rPr>
          <w:rFonts w:ascii="Calibri" w:hAnsi="Calibri"/>
          <w:color w:val="000000" w:themeColor="text1"/>
          <w:lang w:val="en-GB"/>
        </w:rPr>
        <w:t>Gelderland (GGD</w:t>
      </w:r>
      <w:r w:rsidR="00682354">
        <w:rPr>
          <w:rFonts w:ascii="Calibri" w:hAnsi="Calibri"/>
          <w:color w:val="000000" w:themeColor="text1"/>
          <w:lang w:val="en-GB"/>
        </w:rPr>
        <w:t>NOG</w:t>
      </w:r>
      <w:r w:rsidR="00FD3288">
        <w:rPr>
          <w:rFonts w:ascii="Calibri" w:hAnsi="Calibri"/>
          <w:color w:val="000000" w:themeColor="text1"/>
          <w:lang w:val="en-GB"/>
        </w:rPr>
        <w:t>)</w:t>
      </w:r>
      <w:r w:rsidR="00682354">
        <w:rPr>
          <w:rFonts w:ascii="Calibri" w:hAnsi="Calibri"/>
          <w:color w:val="000000" w:themeColor="text1"/>
          <w:lang w:val="en-GB"/>
        </w:rPr>
        <w:t xml:space="preserve"> an explorative study</w:t>
      </w:r>
      <w:r w:rsidR="007F07F8">
        <w:rPr>
          <w:rFonts w:ascii="Calibri" w:hAnsi="Calibri"/>
          <w:color w:val="000000" w:themeColor="text1"/>
          <w:lang w:val="en-GB"/>
        </w:rPr>
        <w:t xml:space="preserve"> was conducted into </w:t>
      </w:r>
      <w:r w:rsidR="00FD3288" w:rsidRPr="00FD3288">
        <w:rPr>
          <w:rFonts w:ascii="Calibri" w:hAnsi="Calibri"/>
          <w:color w:val="000000" w:themeColor="text1"/>
          <w:lang w:val="en-GB"/>
        </w:rPr>
        <w:t xml:space="preserve">elements </w:t>
      </w:r>
      <w:r w:rsidR="007F07F8">
        <w:rPr>
          <w:rFonts w:ascii="Calibri" w:hAnsi="Calibri"/>
          <w:color w:val="000000" w:themeColor="text1"/>
          <w:lang w:val="en-GB"/>
        </w:rPr>
        <w:t>of</w:t>
      </w:r>
      <w:r w:rsidR="00FD3288" w:rsidRPr="00FD3288">
        <w:rPr>
          <w:rFonts w:ascii="Calibri" w:hAnsi="Calibri"/>
          <w:color w:val="000000" w:themeColor="text1"/>
          <w:lang w:val="en-GB"/>
        </w:rPr>
        <w:t xml:space="preserve"> autopsy reports of suicide victims (&lt;24 years) and </w:t>
      </w:r>
      <w:r w:rsidR="003860D2">
        <w:rPr>
          <w:rFonts w:ascii="Calibri" w:hAnsi="Calibri"/>
          <w:color w:val="000000" w:themeColor="text1"/>
          <w:lang w:val="en-GB"/>
        </w:rPr>
        <w:t xml:space="preserve">of </w:t>
      </w:r>
      <w:r w:rsidR="00FD3288" w:rsidRPr="00FD3288">
        <w:rPr>
          <w:rFonts w:ascii="Calibri" w:hAnsi="Calibri"/>
          <w:color w:val="000000" w:themeColor="text1"/>
          <w:lang w:val="en-GB"/>
        </w:rPr>
        <w:t>the Child Suicide Reviews (CSR) reports</w:t>
      </w:r>
      <w:r w:rsidR="003860D2">
        <w:rPr>
          <w:rFonts w:ascii="Calibri" w:hAnsi="Calibri"/>
          <w:color w:val="000000" w:themeColor="text1"/>
          <w:lang w:val="en-GB"/>
        </w:rPr>
        <w:t xml:space="preserve">, in order to </w:t>
      </w:r>
      <w:r w:rsidR="00173052">
        <w:rPr>
          <w:rFonts w:ascii="Calibri" w:hAnsi="Calibri"/>
          <w:color w:val="000000" w:themeColor="text1"/>
          <w:lang w:val="en-GB"/>
        </w:rPr>
        <w:t xml:space="preserve">examine factors that </w:t>
      </w:r>
      <w:r w:rsidR="00F947D4">
        <w:rPr>
          <w:rFonts w:ascii="Calibri" w:hAnsi="Calibri"/>
          <w:color w:val="000000" w:themeColor="text1"/>
          <w:lang w:val="en-GB"/>
        </w:rPr>
        <w:t>could</w:t>
      </w:r>
      <w:r w:rsidR="00173052">
        <w:rPr>
          <w:rFonts w:ascii="Calibri" w:hAnsi="Calibri"/>
          <w:color w:val="000000" w:themeColor="text1"/>
          <w:lang w:val="en-GB"/>
        </w:rPr>
        <w:t xml:space="preserve"> be inclu</w:t>
      </w:r>
      <w:r w:rsidR="00FD3288" w:rsidRPr="00FD3288">
        <w:rPr>
          <w:rFonts w:ascii="Calibri" w:hAnsi="Calibri"/>
          <w:color w:val="000000" w:themeColor="text1"/>
          <w:lang w:val="en-GB"/>
        </w:rPr>
        <w:t>ded in a suicide monitor</w:t>
      </w:r>
      <w:r w:rsidR="00E55119">
        <w:rPr>
          <w:rFonts w:ascii="Calibri" w:hAnsi="Calibri"/>
          <w:color w:val="000000" w:themeColor="text1"/>
          <w:lang w:val="en-GB"/>
        </w:rPr>
        <w:t xml:space="preserve"> (</w:t>
      </w:r>
      <w:r w:rsidR="00EC51C9">
        <w:rPr>
          <w:rFonts w:ascii="Calibri" w:hAnsi="Calibri"/>
          <w:color w:val="000000" w:themeColor="text1"/>
          <w:lang w:val="en-GB"/>
        </w:rPr>
        <w:t>Dogan</w:t>
      </w:r>
      <w:r w:rsidR="00975302">
        <w:rPr>
          <w:rFonts w:ascii="Calibri" w:hAnsi="Calibri"/>
          <w:color w:val="000000" w:themeColor="text1"/>
          <w:lang w:val="en-GB"/>
        </w:rPr>
        <w:t>, 2012)</w:t>
      </w:r>
      <w:r w:rsidR="009528E9">
        <w:rPr>
          <w:rFonts w:ascii="Calibri" w:hAnsi="Calibri"/>
          <w:color w:val="000000" w:themeColor="text1"/>
          <w:lang w:val="en-GB"/>
        </w:rPr>
        <w:t>.</w:t>
      </w:r>
      <w:r w:rsidR="00FD3288" w:rsidRPr="00FD3288">
        <w:rPr>
          <w:rFonts w:ascii="Calibri" w:hAnsi="Calibri"/>
          <w:color w:val="000000" w:themeColor="text1"/>
          <w:lang w:val="en-GB"/>
        </w:rPr>
        <w:t xml:space="preserve"> A suicide monitor comprises a set of predetermined psychosocial and physical factors that </w:t>
      </w:r>
      <w:r w:rsidR="009528E9">
        <w:rPr>
          <w:rFonts w:ascii="Calibri" w:hAnsi="Calibri"/>
          <w:color w:val="000000" w:themeColor="text1"/>
          <w:lang w:val="en-GB"/>
        </w:rPr>
        <w:t xml:space="preserve">possibly </w:t>
      </w:r>
      <w:r w:rsidR="00FD3288" w:rsidRPr="00FD3288">
        <w:rPr>
          <w:rFonts w:ascii="Calibri" w:hAnsi="Calibri"/>
          <w:color w:val="000000" w:themeColor="text1"/>
          <w:lang w:val="en-GB"/>
        </w:rPr>
        <w:t>play a role in the suicide perpetrators.</w:t>
      </w:r>
      <w:r w:rsidR="009528E9">
        <w:rPr>
          <w:rFonts w:ascii="Calibri" w:hAnsi="Calibri"/>
          <w:color w:val="000000" w:themeColor="text1"/>
          <w:lang w:val="en-GB"/>
        </w:rPr>
        <w:t xml:space="preserve"> In another study </w:t>
      </w:r>
      <w:r w:rsidR="00D61A5B">
        <w:rPr>
          <w:rFonts w:ascii="Calibri" w:hAnsi="Calibri"/>
          <w:color w:val="000000" w:themeColor="text1"/>
          <w:lang w:val="en-GB"/>
        </w:rPr>
        <w:t>a</w:t>
      </w:r>
      <w:r w:rsidRPr="00864B51">
        <w:rPr>
          <w:rFonts w:ascii="Calibri" w:hAnsi="Calibri"/>
          <w:color w:val="000000" w:themeColor="text1"/>
          <w:lang w:val="en-GB"/>
        </w:rPr>
        <w:t xml:space="preserve"> multi-method psychological autopsy (PA) </w:t>
      </w:r>
      <w:r w:rsidR="006C760C" w:rsidRPr="00864B51">
        <w:rPr>
          <w:rFonts w:ascii="Calibri" w:hAnsi="Calibri"/>
          <w:color w:val="000000" w:themeColor="text1"/>
          <w:lang w:val="en-GB"/>
        </w:rPr>
        <w:t xml:space="preserve">study </w:t>
      </w:r>
      <w:r w:rsidRPr="00864B51">
        <w:rPr>
          <w:rFonts w:ascii="Calibri" w:hAnsi="Calibri"/>
          <w:color w:val="000000" w:themeColor="text1"/>
          <w:lang w:val="en-GB"/>
        </w:rPr>
        <w:t>was conducted to</w:t>
      </w:r>
      <w:r w:rsidR="00D61A5B">
        <w:rPr>
          <w:rFonts w:ascii="Calibri" w:hAnsi="Calibri"/>
          <w:color w:val="000000" w:themeColor="text1"/>
          <w:lang w:val="en-GB"/>
        </w:rPr>
        <w:t xml:space="preserve"> </w:t>
      </w:r>
      <w:r w:rsidRPr="00864B51">
        <w:rPr>
          <w:rFonts w:ascii="Calibri" w:hAnsi="Calibri"/>
          <w:color w:val="000000" w:themeColor="text1"/>
          <w:lang w:val="en-GB"/>
        </w:rPr>
        <w:t xml:space="preserve">assess feasibility, identify related factors, and study the interplay of these factors to </w:t>
      </w:r>
      <w:r w:rsidR="007904EB">
        <w:rPr>
          <w:rFonts w:ascii="Calibri" w:hAnsi="Calibri"/>
          <w:color w:val="000000" w:themeColor="text1"/>
          <w:lang w:val="en-GB"/>
        </w:rPr>
        <w:t>develop</w:t>
      </w:r>
      <w:r w:rsidR="00D61A5B">
        <w:rPr>
          <w:rFonts w:ascii="Calibri" w:hAnsi="Calibri"/>
          <w:color w:val="000000" w:themeColor="text1"/>
          <w:lang w:val="en-GB"/>
        </w:rPr>
        <w:t xml:space="preserve"> </w:t>
      </w:r>
      <w:r w:rsidRPr="00864B51">
        <w:rPr>
          <w:rFonts w:ascii="Calibri" w:hAnsi="Calibri"/>
          <w:color w:val="000000" w:themeColor="text1"/>
          <w:lang w:val="en-GB"/>
        </w:rPr>
        <w:t>suicide prevention strategies</w:t>
      </w:r>
      <w:r w:rsidR="00E55119">
        <w:rPr>
          <w:rFonts w:ascii="Calibri" w:hAnsi="Calibri"/>
          <w:color w:val="000000" w:themeColor="text1"/>
          <w:lang w:val="en-GB"/>
        </w:rPr>
        <w:t xml:space="preserve"> (</w:t>
      </w:r>
      <w:proofErr w:type="spellStart"/>
      <w:r w:rsidR="00F947D4" w:rsidRPr="00F947D4">
        <w:rPr>
          <w:rFonts w:ascii="Calibri" w:hAnsi="Calibri"/>
          <w:color w:val="000000" w:themeColor="text1"/>
          <w:lang w:val="en-GB"/>
        </w:rPr>
        <w:t>Me´relle</w:t>
      </w:r>
      <w:proofErr w:type="spellEnd"/>
      <w:r w:rsidR="00F947D4">
        <w:rPr>
          <w:rFonts w:ascii="Calibri" w:hAnsi="Calibri"/>
          <w:color w:val="000000" w:themeColor="text1"/>
          <w:lang w:val="en-GB"/>
        </w:rPr>
        <w:t>, 2020</w:t>
      </w:r>
      <w:r w:rsidR="00E55119">
        <w:rPr>
          <w:rFonts w:ascii="Calibri" w:hAnsi="Calibri"/>
          <w:color w:val="000000" w:themeColor="text1"/>
          <w:lang w:val="en-GB"/>
        </w:rPr>
        <w:t>)</w:t>
      </w:r>
      <w:r w:rsidRPr="00864B51">
        <w:rPr>
          <w:rFonts w:ascii="Calibri" w:hAnsi="Calibri"/>
          <w:color w:val="000000" w:themeColor="text1"/>
          <w:lang w:val="en-GB"/>
        </w:rPr>
        <w:t>.</w:t>
      </w:r>
    </w:p>
    <w:p w14:paraId="574EB4F1" w14:textId="77777777" w:rsidR="006C760C" w:rsidRPr="00864B51" w:rsidRDefault="006C760C" w:rsidP="00BE2998">
      <w:pPr>
        <w:spacing w:after="0"/>
        <w:jc w:val="both"/>
        <w:rPr>
          <w:rFonts w:ascii="Calibri" w:hAnsi="Calibri"/>
          <w:color w:val="000000" w:themeColor="text1"/>
          <w:lang w:val="en-GB"/>
        </w:rPr>
      </w:pPr>
    </w:p>
    <w:p w14:paraId="42E089E4" w14:textId="2AE5CADC" w:rsidR="0080378B" w:rsidRDefault="00D61A5B" w:rsidP="006C760C">
      <w:pPr>
        <w:jc w:val="both"/>
        <w:rPr>
          <w:rFonts w:ascii="Calibri" w:hAnsi="Calibri"/>
          <w:color w:val="000000" w:themeColor="text1"/>
          <w:lang w:val="en-GB"/>
        </w:rPr>
      </w:pPr>
      <w:r>
        <w:rPr>
          <w:rFonts w:ascii="Calibri" w:hAnsi="Calibri"/>
          <w:color w:val="000000" w:themeColor="text1"/>
          <w:lang w:val="en-GB"/>
        </w:rPr>
        <w:t xml:space="preserve">The aim of this </w:t>
      </w:r>
      <w:r w:rsidR="006C760C">
        <w:rPr>
          <w:rFonts w:ascii="Calibri" w:hAnsi="Calibri"/>
          <w:color w:val="000000" w:themeColor="text1"/>
          <w:lang w:val="en-GB"/>
        </w:rPr>
        <w:t xml:space="preserve">thesis </w:t>
      </w:r>
      <w:r>
        <w:rPr>
          <w:rFonts w:ascii="Calibri" w:hAnsi="Calibri"/>
          <w:color w:val="000000" w:themeColor="text1"/>
          <w:lang w:val="en-GB"/>
        </w:rPr>
        <w:t>is to</w:t>
      </w:r>
      <w:r w:rsidR="00520879">
        <w:rPr>
          <w:rFonts w:ascii="Calibri" w:hAnsi="Calibri"/>
          <w:color w:val="000000" w:themeColor="text1"/>
          <w:lang w:val="en-GB"/>
        </w:rPr>
        <w:t xml:space="preserve"> </w:t>
      </w:r>
      <w:r w:rsidR="0003756E">
        <w:rPr>
          <w:rFonts w:ascii="Calibri" w:hAnsi="Calibri"/>
          <w:color w:val="000000" w:themeColor="text1"/>
          <w:lang w:val="en-GB"/>
        </w:rPr>
        <w:t xml:space="preserve">1) </w:t>
      </w:r>
      <w:r w:rsidR="00520879">
        <w:rPr>
          <w:rFonts w:ascii="Calibri" w:hAnsi="Calibri"/>
          <w:color w:val="000000" w:themeColor="text1"/>
          <w:lang w:val="en-GB"/>
        </w:rPr>
        <w:t>further</w:t>
      </w:r>
      <w:r>
        <w:rPr>
          <w:rFonts w:ascii="Calibri" w:hAnsi="Calibri"/>
          <w:color w:val="000000" w:themeColor="text1"/>
          <w:lang w:val="en-GB"/>
        </w:rPr>
        <w:t xml:space="preserve"> </w:t>
      </w:r>
      <w:r w:rsidRPr="00D61A5B">
        <w:rPr>
          <w:rFonts w:ascii="Calibri" w:hAnsi="Calibri"/>
          <w:color w:val="000000" w:themeColor="text1"/>
          <w:lang w:val="en-GB"/>
        </w:rPr>
        <w:t xml:space="preserve">analyse </w:t>
      </w:r>
      <w:r w:rsidR="00520879">
        <w:rPr>
          <w:rFonts w:ascii="Calibri" w:hAnsi="Calibri"/>
          <w:color w:val="000000" w:themeColor="text1"/>
          <w:lang w:val="en-GB"/>
        </w:rPr>
        <w:t>data</w:t>
      </w:r>
      <w:r w:rsidRPr="00D61A5B">
        <w:rPr>
          <w:rFonts w:ascii="Calibri" w:hAnsi="Calibri"/>
          <w:color w:val="000000" w:themeColor="text1"/>
          <w:lang w:val="en-GB"/>
        </w:rPr>
        <w:t xml:space="preserve"> </w:t>
      </w:r>
      <w:r w:rsidR="00520879">
        <w:rPr>
          <w:rFonts w:ascii="Calibri" w:hAnsi="Calibri"/>
          <w:color w:val="000000" w:themeColor="text1"/>
          <w:lang w:val="en-GB"/>
        </w:rPr>
        <w:t xml:space="preserve">from </w:t>
      </w:r>
      <w:r w:rsidR="00B779EA">
        <w:rPr>
          <w:rFonts w:ascii="Calibri" w:hAnsi="Calibri"/>
          <w:color w:val="000000" w:themeColor="text1"/>
          <w:lang w:val="en-GB"/>
        </w:rPr>
        <w:t xml:space="preserve">the </w:t>
      </w:r>
      <w:r w:rsidR="00CF380E">
        <w:rPr>
          <w:rFonts w:ascii="Calibri" w:hAnsi="Calibri"/>
          <w:color w:val="000000" w:themeColor="text1"/>
          <w:lang w:val="en-GB"/>
        </w:rPr>
        <w:t>youth suicides</w:t>
      </w:r>
      <w:r w:rsidR="00B779EA">
        <w:rPr>
          <w:rFonts w:ascii="Calibri" w:hAnsi="Calibri"/>
          <w:color w:val="000000" w:themeColor="text1"/>
          <w:lang w:val="en-GB"/>
        </w:rPr>
        <w:t>,</w:t>
      </w:r>
      <w:r w:rsidR="00C637D6">
        <w:rPr>
          <w:rFonts w:ascii="Calibri" w:hAnsi="Calibri"/>
          <w:color w:val="000000" w:themeColor="text1"/>
          <w:lang w:val="en-GB"/>
        </w:rPr>
        <w:t xml:space="preserve"> </w:t>
      </w:r>
      <w:r w:rsidR="0003756E">
        <w:rPr>
          <w:rFonts w:ascii="Calibri" w:hAnsi="Calibri"/>
          <w:color w:val="000000" w:themeColor="text1"/>
          <w:lang w:val="en-GB"/>
        </w:rPr>
        <w:t xml:space="preserve">2) </w:t>
      </w:r>
      <w:r w:rsidR="00C637D6">
        <w:rPr>
          <w:rFonts w:ascii="Calibri" w:hAnsi="Calibri"/>
          <w:color w:val="000000" w:themeColor="text1"/>
          <w:lang w:val="en-GB"/>
        </w:rPr>
        <w:t xml:space="preserve">to </w:t>
      </w:r>
      <w:r w:rsidR="00537C87">
        <w:rPr>
          <w:rFonts w:ascii="Calibri" w:hAnsi="Calibri"/>
          <w:color w:val="000000" w:themeColor="text1"/>
          <w:lang w:val="en-GB"/>
        </w:rPr>
        <w:t xml:space="preserve">bundle </w:t>
      </w:r>
      <w:r w:rsidR="0086089A">
        <w:rPr>
          <w:rFonts w:ascii="Calibri" w:hAnsi="Calibri"/>
          <w:color w:val="000000" w:themeColor="text1"/>
          <w:lang w:val="en-GB"/>
        </w:rPr>
        <w:t>hindering factors</w:t>
      </w:r>
      <w:r w:rsidR="00AD493C">
        <w:rPr>
          <w:rFonts w:ascii="Calibri" w:hAnsi="Calibri"/>
          <w:color w:val="000000" w:themeColor="text1"/>
          <w:lang w:val="en-GB"/>
        </w:rPr>
        <w:t xml:space="preserve">, i.e. </w:t>
      </w:r>
      <w:r w:rsidR="0086089A">
        <w:rPr>
          <w:rFonts w:ascii="Calibri" w:hAnsi="Calibri"/>
          <w:color w:val="000000" w:themeColor="text1"/>
          <w:lang w:val="en-GB"/>
        </w:rPr>
        <w:t xml:space="preserve">registration </w:t>
      </w:r>
      <w:r w:rsidR="00C937B2">
        <w:rPr>
          <w:rFonts w:ascii="Calibri" w:hAnsi="Calibri"/>
          <w:color w:val="000000" w:themeColor="text1"/>
          <w:lang w:val="en-GB"/>
        </w:rPr>
        <w:t xml:space="preserve">problems faced by coroners, difficulties contacting families etc., </w:t>
      </w:r>
      <w:r w:rsidR="00AD493C">
        <w:rPr>
          <w:rFonts w:ascii="Calibri" w:hAnsi="Calibri"/>
          <w:color w:val="000000" w:themeColor="text1"/>
          <w:lang w:val="en-GB"/>
        </w:rPr>
        <w:t>and</w:t>
      </w:r>
      <w:r w:rsidR="0086089A">
        <w:rPr>
          <w:rFonts w:ascii="Calibri" w:hAnsi="Calibri"/>
          <w:color w:val="000000" w:themeColor="text1"/>
          <w:lang w:val="en-GB"/>
        </w:rPr>
        <w:t xml:space="preserve"> </w:t>
      </w:r>
      <w:r w:rsidR="0003756E">
        <w:rPr>
          <w:rFonts w:ascii="Calibri" w:hAnsi="Calibri"/>
          <w:color w:val="000000" w:themeColor="text1"/>
          <w:lang w:val="en-GB"/>
        </w:rPr>
        <w:t xml:space="preserve">3) </w:t>
      </w:r>
      <w:r w:rsidR="0086089A">
        <w:rPr>
          <w:rFonts w:ascii="Calibri" w:hAnsi="Calibri"/>
          <w:color w:val="000000" w:themeColor="text1"/>
          <w:lang w:val="en-GB"/>
        </w:rPr>
        <w:t>facilitating factors</w:t>
      </w:r>
      <w:r w:rsidR="008427A0">
        <w:rPr>
          <w:rFonts w:ascii="Calibri" w:hAnsi="Calibri"/>
          <w:color w:val="000000" w:themeColor="text1"/>
          <w:lang w:val="en-GB"/>
        </w:rPr>
        <w:t xml:space="preserve"> </w:t>
      </w:r>
      <w:r w:rsidR="00A61FB7">
        <w:rPr>
          <w:rFonts w:ascii="Calibri" w:hAnsi="Calibri"/>
          <w:color w:val="000000" w:themeColor="text1"/>
          <w:lang w:val="en-GB"/>
        </w:rPr>
        <w:t xml:space="preserve">i.e. </w:t>
      </w:r>
      <w:r w:rsidR="007904EB">
        <w:rPr>
          <w:rFonts w:ascii="Calibri" w:hAnsi="Calibri"/>
          <w:color w:val="000000" w:themeColor="text1"/>
          <w:lang w:val="en-GB"/>
        </w:rPr>
        <w:t xml:space="preserve">the appreciation of parents </w:t>
      </w:r>
      <w:r w:rsidR="00A61FB7">
        <w:rPr>
          <w:rFonts w:ascii="Calibri" w:hAnsi="Calibri"/>
          <w:color w:val="000000" w:themeColor="text1"/>
          <w:lang w:val="en-GB"/>
        </w:rPr>
        <w:t>being interviewed,</w:t>
      </w:r>
      <w:r w:rsidR="00485563">
        <w:rPr>
          <w:rFonts w:ascii="Calibri" w:hAnsi="Calibri"/>
          <w:color w:val="000000" w:themeColor="text1"/>
          <w:lang w:val="en-GB"/>
        </w:rPr>
        <w:t xml:space="preserve"> in order to establish a child suicide monitor</w:t>
      </w:r>
      <w:r w:rsidR="002E2ED4">
        <w:rPr>
          <w:rFonts w:ascii="Calibri" w:hAnsi="Calibri"/>
          <w:color w:val="000000" w:themeColor="text1"/>
          <w:lang w:val="en-GB"/>
        </w:rPr>
        <w:t xml:space="preserve"> and how this should be implemented</w:t>
      </w:r>
      <w:r w:rsidR="00485563">
        <w:rPr>
          <w:rFonts w:ascii="Calibri" w:hAnsi="Calibri"/>
          <w:color w:val="000000" w:themeColor="text1"/>
          <w:lang w:val="en-GB"/>
        </w:rPr>
        <w:t xml:space="preserve">. </w:t>
      </w:r>
      <w:r w:rsidR="00A61FB7">
        <w:rPr>
          <w:rFonts w:ascii="Calibri" w:hAnsi="Calibri"/>
          <w:color w:val="000000" w:themeColor="text1"/>
          <w:lang w:val="en-GB"/>
        </w:rPr>
        <w:t xml:space="preserve">A minimal set of variables </w:t>
      </w:r>
      <w:r w:rsidR="006C760C">
        <w:rPr>
          <w:rFonts w:ascii="Calibri" w:hAnsi="Calibri"/>
          <w:color w:val="000000" w:themeColor="text1"/>
          <w:lang w:val="en-GB"/>
        </w:rPr>
        <w:t xml:space="preserve">related to youth suicide </w:t>
      </w:r>
      <w:r w:rsidR="00A61FB7">
        <w:rPr>
          <w:rFonts w:ascii="Calibri" w:hAnsi="Calibri"/>
          <w:color w:val="000000" w:themeColor="text1"/>
          <w:lang w:val="en-GB"/>
        </w:rPr>
        <w:t>need</w:t>
      </w:r>
      <w:r w:rsidR="002E2ED4">
        <w:rPr>
          <w:rFonts w:ascii="Calibri" w:hAnsi="Calibri"/>
          <w:color w:val="000000" w:themeColor="text1"/>
          <w:lang w:val="en-GB"/>
        </w:rPr>
        <w:t>s</w:t>
      </w:r>
      <w:r w:rsidR="00A61FB7">
        <w:rPr>
          <w:rFonts w:ascii="Calibri" w:hAnsi="Calibri"/>
          <w:color w:val="000000" w:themeColor="text1"/>
          <w:lang w:val="en-GB"/>
        </w:rPr>
        <w:t xml:space="preserve"> to be </w:t>
      </w:r>
      <w:r w:rsidR="00A72655">
        <w:rPr>
          <w:rFonts w:ascii="Calibri" w:hAnsi="Calibri"/>
          <w:color w:val="000000" w:themeColor="text1"/>
          <w:lang w:val="en-GB"/>
        </w:rPr>
        <w:t xml:space="preserve">compiled, which can be </w:t>
      </w:r>
      <w:r w:rsidR="0080378B">
        <w:rPr>
          <w:rFonts w:ascii="Calibri" w:hAnsi="Calibri"/>
          <w:color w:val="000000" w:themeColor="text1"/>
          <w:lang w:val="en-GB"/>
        </w:rPr>
        <w:t>collected</w:t>
      </w:r>
      <w:r w:rsidR="002E2ED4">
        <w:rPr>
          <w:rFonts w:ascii="Calibri" w:hAnsi="Calibri"/>
          <w:color w:val="000000" w:themeColor="text1"/>
          <w:lang w:val="en-GB"/>
        </w:rPr>
        <w:t xml:space="preserve"> systematically</w:t>
      </w:r>
      <w:r w:rsidR="0080378B">
        <w:rPr>
          <w:rFonts w:ascii="Calibri" w:hAnsi="Calibri"/>
          <w:color w:val="000000" w:themeColor="text1"/>
          <w:lang w:val="en-GB"/>
        </w:rPr>
        <w:t xml:space="preserve"> by </w:t>
      </w:r>
      <w:r w:rsidR="00D569A3">
        <w:rPr>
          <w:rFonts w:ascii="Calibri" w:hAnsi="Calibri"/>
          <w:color w:val="000000" w:themeColor="text1"/>
          <w:lang w:val="en-GB"/>
        </w:rPr>
        <w:t>coroners</w:t>
      </w:r>
      <w:r w:rsidR="00BE2998">
        <w:rPr>
          <w:rFonts w:ascii="Calibri" w:hAnsi="Calibri"/>
          <w:color w:val="000000" w:themeColor="text1"/>
          <w:lang w:val="en-GB"/>
        </w:rPr>
        <w:t xml:space="preserve"> working at the GGDNOG</w:t>
      </w:r>
      <w:r w:rsidR="0080378B">
        <w:rPr>
          <w:rFonts w:ascii="Calibri" w:hAnsi="Calibri"/>
          <w:color w:val="000000" w:themeColor="text1"/>
          <w:lang w:val="en-GB"/>
        </w:rPr>
        <w:t>.</w:t>
      </w:r>
      <w:r w:rsidR="00FB4E79">
        <w:rPr>
          <w:rFonts w:ascii="Calibri" w:hAnsi="Calibri"/>
          <w:color w:val="000000" w:themeColor="text1"/>
          <w:lang w:val="en-GB"/>
        </w:rPr>
        <w:t xml:space="preserve"> </w:t>
      </w:r>
      <w:r w:rsidR="0080378B">
        <w:rPr>
          <w:rFonts w:ascii="Calibri" w:hAnsi="Calibri"/>
          <w:color w:val="000000" w:themeColor="text1"/>
          <w:lang w:val="en-GB"/>
        </w:rPr>
        <w:t xml:space="preserve">A complete set of </w:t>
      </w:r>
      <w:r w:rsidR="00D569A3">
        <w:rPr>
          <w:rFonts w:ascii="Calibri" w:hAnsi="Calibri"/>
          <w:color w:val="000000" w:themeColor="text1"/>
          <w:lang w:val="en-GB"/>
        </w:rPr>
        <w:t>variables</w:t>
      </w:r>
      <w:r w:rsidR="007904EB">
        <w:rPr>
          <w:rFonts w:ascii="Calibri" w:hAnsi="Calibri"/>
          <w:color w:val="000000" w:themeColor="text1"/>
          <w:lang w:val="en-GB"/>
        </w:rPr>
        <w:t xml:space="preserve"> gathered by </w:t>
      </w:r>
      <w:r w:rsidR="00BE2998">
        <w:rPr>
          <w:rFonts w:ascii="Calibri" w:hAnsi="Calibri"/>
          <w:color w:val="000000" w:themeColor="text1"/>
          <w:lang w:val="en-GB"/>
        </w:rPr>
        <w:t xml:space="preserve">questionnaires will be </w:t>
      </w:r>
      <w:r w:rsidR="00FB4E79">
        <w:rPr>
          <w:rFonts w:ascii="Calibri" w:hAnsi="Calibri"/>
          <w:color w:val="000000" w:themeColor="text1"/>
          <w:lang w:val="en-GB"/>
        </w:rPr>
        <w:t xml:space="preserve"> collected in a systematic way</w:t>
      </w:r>
      <w:r w:rsidR="002E2ED4">
        <w:rPr>
          <w:rFonts w:ascii="Calibri" w:hAnsi="Calibri"/>
          <w:color w:val="000000" w:themeColor="text1"/>
          <w:lang w:val="en-GB"/>
        </w:rPr>
        <w:t xml:space="preserve">. These data </w:t>
      </w:r>
      <w:r w:rsidR="00FB4E79">
        <w:rPr>
          <w:rFonts w:ascii="Calibri" w:hAnsi="Calibri"/>
          <w:color w:val="000000" w:themeColor="text1"/>
          <w:lang w:val="en-GB"/>
        </w:rPr>
        <w:t>form the basis for the child suicide monitor (children and youngsters &lt; 24).</w:t>
      </w:r>
    </w:p>
    <w:p w14:paraId="2C74F26B" w14:textId="286A5629" w:rsidR="00C20904" w:rsidRDefault="00FB4E79" w:rsidP="006C760C">
      <w:pPr>
        <w:jc w:val="both"/>
        <w:rPr>
          <w:rFonts w:ascii="Calibri" w:hAnsi="Calibri"/>
          <w:color w:val="000000" w:themeColor="text1"/>
          <w:lang w:val="en-GB"/>
        </w:rPr>
      </w:pPr>
      <w:r>
        <w:rPr>
          <w:rFonts w:ascii="Calibri" w:hAnsi="Calibri"/>
          <w:color w:val="000000" w:themeColor="text1"/>
          <w:lang w:val="en-GB"/>
        </w:rPr>
        <w:t>The final aim is to describe the effectiveness of the developed short list</w:t>
      </w:r>
      <w:r w:rsidR="006D3C36">
        <w:rPr>
          <w:rFonts w:ascii="Calibri" w:hAnsi="Calibri"/>
          <w:color w:val="000000" w:themeColor="text1"/>
          <w:lang w:val="en-GB"/>
        </w:rPr>
        <w:t xml:space="preserve"> to be filled in by the coroner</w:t>
      </w:r>
      <w:r>
        <w:rPr>
          <w:rFonts w:ascii="Calibri" w:hAnsi="Calibri"/>
          <w:color w:val="000000" w:themeColor="text1"/>
          <w:lang w:val="en-GB"/>
        </w:rPr>
        <w:t xml:space="preserve"> and the complete child suicide monitor</w:t>
      </w:r>
      <w:r w:rsidR="00004D31">
        <w:rPr>
          <w:rFonts w:ascii="Calibri" w:hAnsi="Calibri"/>
          <w:color w:val="000000" w:themeColor="text1"/>
          <w:lang w:val="en-GB"/>
        </w:rPr>
        <w:t xml:space="preserve"> as a new evidence based approach to</w:t>
      </w:r>
      <w:r>
        <w:rPr>
          <w:rFonts w:ascii="Calibri" w:hAnsi="Calibri"/>
          <w:color w:val="000000" w:themeColor="text1"/>
          <w:lang w:val="en-GB"/>
        </w:rPr>
        <w:t xml:space="preserve"> </w:t>
      </w:r>
      <w:r w:rsidR="006C29F3">
        <w:rPr>
          <w:rFonts w:ascii="Calibri" w:hAnsi="Calibri"/>
          <w:color w:val="000000" w:themeColor="text1"/>
          <w:lang w:val="en-GB"/>
        </w:rPr>
        <w:t>identify</w:t>
      </w:r>
      <w:r w:rsidR="002D26EA">
        <w:rPr>
          <w:rFonts w:ascii="Calibri" w:hAnsi="Calibri"/>
          <w:color w:val="000000" w:themeColor="text1"/>
          <w:lang w:val="en-GB"/>
        </w:rPr>
        <w:t xml:space="preserve"> regional</w:t>
      </w:r>
      <w:r w:rsidR="006C29F3">
        <w:rPr>
          <w:rFonts w:ascii="Calibri" w:hAnsi="Calibri"/>
          <w:color w:val="000000" w:themeColor="text1"/>
          <w:lang w:val="en-GB"/>
        </w:rPr>
        <w:t xml:space="preserve"> </w:t>
      </w:r>
      <w:r w:rsidR="006C29F3" w:rsidRPr="00864B51">
        <w:rPr>
          <w:rFonts w:ascii="Calibri" w:hAnsi="Calibri"/>
          <w:color w:val="000000" w:themeColor="text1"/>
          <w:lang w:val="en-GB"/>
        </w:rPr>
        <w:t>risk and</w:t>
      </w:r>
      <w:r w:rsidR="006C29F3">
        <w:rPr>
          <w:rFonts w:ascii="Calibri" w:hAnsi="Calibri"/>
          <w:color w:val="000000" w:themeColor="text1"/>
          <w:lang w:val="en-GB"/>
        </w:rPr>
        <w:t xml:space="preserve"> </w:t>
      </w:r>
      <w:r w:rsidR="006C29F3" w:rsidRPr="00864B51">
        <w:rPr>
          <w:rFonts w:ascii="Calibri" w:hAnsi="Calibri"/>
          <w:color w:val="000000" w:themeColor="text1"/>
          <w:lang w:val="en-GB"/>
        </w:rPr>
        <w:t xml:space="preserve">care–related </w:t>
      </w:r>
      <w:r w:rsidR="002D26EA">
        <w:rPr>
          <w:rFonts w:ascii="Calibri" w:hAnsi="Calibri"/>
          <w:color w:val="000000" w:themeColor="text1"/>
          <w:lang w:val="en-GB"/>
        </w:rPr>
        <w:t xml:space="preserve">(clustered) </w:t>
      </w:r>
      <w:r w:rsidR="006C29F3" w:rsidRPr="00864B51">
        <w:rPr>
          <w:rFonts w:ascii="Calibri" w:hAnsi="Calibri"/>
          <w:color w:val="000000" w:themeColor="text1"/>
          <w:lang w:val="en-GB"/>
        </w:rPr>
        <w:t>factors</w:t>
      </w:r>
      <w:r w:rsidR="00C20904">
        <w:rPr>
          <w:rFonts w:ascii="Calibri" w:hAnsi="Calibri"/>
          <w:color w:val="000000" w:themeColor="text1"/>
          <w:lang w:val="en-GB"/>
        </w:rPr>
        <w:t xml:space="preserve">. </w:t>
      </w:r>
      <w:r w:rsidR="00AA3BA2">
        <w:rPr>
          <w:rFonts w:ascii="Calibri" w:hAnsi="Calibri"/>
          <w:color w:val="000000" w:themeColor="text1"/>
          <w:lang w:val="en-GB"/>
        </w:rPr>
        <w:t>The results</w:t>
      </w:r>
      <w:r w:rsidR="003B45C8">
        <w:rPr>
          <w:rFonts w:ascii="Calibri" w:hAnsi="Calibri"/>
          <w:color w:val="000000" w:themeColor="text1"/>
          <w:lang w:val="en-GB"/>
        </w:rPr>
        <w:t xml:space="preserve"> will be used for</w:t>
      </w:r>
      <w:r w:rsidR="00AA3BA2">
        <w:rPr>
          <w:rFonts w:ascii="Calibri" w:hAnsi="Calibri"/>
          <w:color w:val="000000" w:themeColor="text1"/>
          <w:lang w:val="en-GB"/>
        </w:rPr>
        <w:t xml:space="preserve"> the development of a </w:t>
      </w:r>
      <w:r w:rsidR="00C20904">
        <w:rPr>
          <w:rFonts w:ascii="Calibri" w:hAnsi="Calibri"/>
          <w:color w:val="000000" w:themeColor="text1"/>
          <w:lang w:val="en-GB"/>
        </w:rPr>
        <w:t xml:space="preserve">an </w:t>
      </w:r>
      <w:r w:rsidR="00C20904" w:rsidRPr="006C29F3">
        <w:rPr>
          <w:rFonts w:ascii="Calibri" w:hAnsi="Calibri"/>
          <w:color w:val="000000" w:themeColor="text1"/>
          <w:lang w:val="en-GB"/>
        </w:rPr>
        <w:t xml:space="preserve">infrastructure </w:t>
      </w:r>
      <w:r w:rsidR="00AA3BA2">
        <w:rPr>
          <w:rFonts w:ascii="Calibri" w:hAnsi="Calibri"/>
          <w:color w:val="000000" w:themeColor="text1"/>
          <w:lang w:val="en-GB"/>
        </w:rPr>
        <w:t xml:space="preserve">which facilitates </w:t>
      </w:r>
      <w:r w:rsidR="00C20904" w:rsidRPr="006C29F3">
        <w:rPr>
          <w:rFonts w:ascii="Calibri" w:hAnsi="Calibri"/>
          <w:color w:val="000000" w:themeColor="text1"/>
          <w:lang w:val="en-GB"/>
        </w:rPr>
        <w:t>continuously monitor</w:t>
      </w:r>
      <w:r w:rsidR="00AA3BA2">
        <w:rPr>
          <w:rFonts w:ascii="Calibri" w:hAnsi="Calibri"/>
          <w:color w:val="000000" w:themeColor="text1"/>
          <w:lang w:val="en-GB"/>
        </w:rPr>
        <w:t>ing</w:t>
      </w:r>
      <w:r w:rsidR="00C20904" w:rsidRPr="006C29F3">
        <w:rPr>
          <w:rFonts w:ascii="Calibri" w:hAnsi="Calibri"/>
          <w:color w:val="000000" w:themeColor="text1"/>
          <w:lang w:val="en-GB"/>
        </w:rPr>
        <w:t>,</w:t>
      </w:r>
      <w:r w:rsidR="00AA3BA2">
        <w:rPr>
          <w:rFonts w:ascii="Calibri" w:hAnsi="Calibri"/>
          <w:color w:val="000000" w:themeColor="text1"/>
          <w:lang w:val="en-GB"/>
        </w:rPr>
        <w:t xml:space="preserve"> </w:t>
      </w:r>
      <w:r w:rsidR="00C20904" w:rsidRPr="006C29F3">
        <w:rPr>
          <w:rFonts w:ascii="Calibri" w:hAnsi="Calibri"/>
          <w:color w:val="000000" w:themeColor="text1"/>
          <w:lang w:val="en-GB"/>
        </w:rPr>
        <w:t>evaluat</w:t>
      </w:r>
      <w:r w:rsidR="00AA3BA2">
        <w:rPr>
          <w:rFonts w:ascii="Calibri" w:hAnsi="Calibri"/>
          <w:color w:val="000000" w:themeColor="text1"/>
          <w:lang w:val="en-GB"/>
        </w:rPr>
        <w:t>ing</w:t>
      </w:r>
      <w:r w:rsidR="00C20904" w:rsidRPr="006C29F3">
        <w:rPr>
          <w:rFonts w:ascii="Calibri" w:hAnsi="Calibri"/>
          <w:color w:val="000000" w:themeColor="text1"/>
          <w:lang w:val="en-GB"/>
        </w:rPr>
        <w:t>, and support</w:t>
      </w:r>
      <w:r w:rsidR="00AA3BA2">
        <w:rPr>
          <w:rFonts w:ascii="Calibri" w:hAnsi="Calibri"/>
          <w:color w:val="000000" w:themeColor="text1"/>
          <w:lang w:val="en-GB"/>
        </w:rPr>
        <w:t>ing</w:t>
      </w:r>
      <w:r w:rsidR="00C20904" w:rsidRPr="006C29F3">
        <w:rPr>
          <w:rFonts w:ascii="Calibri" w:hAnsi="Calibri"/>
          <w:color w:val="000000" w:themeColor="text1"/>
          <w:lang w:val="en-GB"/>
        </w:rPr>
        <w:t xml:space="preserve"> families after each youth suicide and thereby improve prevention</w:t>
      </w:r>
      <w:r w:rsidR="00AA3BA2">
        <w:rPr>
          <w:rFonts w:ascii="Calibri" w:hAnsi="Calibri"/>
          <w:color w:val="000000" w:themeColor="text1"/>
          <w:lang w:val="en-GB"/>
        </w:rPr>
        <w:t xml:space="preserve"> </w:t>
      </w:r>
      <w:r w:rsidR="00C20904" w:rsidRPr="006C29F3">
        <w:rPr>
          <w:rFonts w:ascii="Calibri" w:hAnsi="Calibri"/>
          <w:color w:val="000000" w:themeColor="text1"/>
          <w:lang w:val="en-GB"/>
        </w:rPr>
        <w:t>strategies.</w:t>
      </w:r>
    </w:p>
    <w:p w14:paraId="2EBF195D" w14:textId="77777777" w:rsidR="003B45C8" w:rsidRPr="003B45C8" w:rsidRDefault="003B45C8" w:rsidP="006C760C">
      <w:pPr>
        <w:spacing w:line="276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3B45C8">
        <w:rPr>
          <w:rFonts w:ascii="Calibri" w:hAnsi="Calibri"/>
          <w:color w:val="000000" w:themeColor="text1"/>
          <w:sz w:val="18"/>
          <w:szCs w:val="18"/>
        </w:rPr>
        <w:t>Dogan S. Zelfdoding bij jongeren. ‘Bewustwording van factoren die een rol spelen bij een geslaagde suïcide’. Verantwoordingsverslag, Hogeschool Saxion, Deventer, 2021</w:t>
      </w:r>
    </w:p>
    <w:p w14:paraId="655F8955" w14:textId="1DD761C3" w:rsidR="003B45C8" w:rsidRPr="00EE1C44" w:rsidRDefault="003B45C8" w:rsidP="006C760C">
      <w:pPr>
        <w:spacing w:after="0" w:line="276" w:lineRule="auto"/>
        <w:jc w:val="both"/>
        <w:rPr>
          <w:rFonts w:ascii="Calibri" w:hAnsi="Calibri"/>
          <w:color w:val="000000" w:themeColor="text1"/>
          <w:sz w:val="18"/>
          <w:szCs w:val="18"/>
          <w:lang w:val="en-GB"/>
        </w:rPr>
      </w:pPr>
      <w:proofErr w:type="spellStart"/>
      <w:r w:rsidRPr="003B45C8">
        <w:rPr>
          <w:rFonts w:ascii="Calibri" w:hAnsi="Calibri"/>
          <w:color w:val="000000" w:themeColor="text1"/>
          <w:sz w:val="18"/>
          <w:szCs w:val="18"/>
        </w:rPr>
        <w:t>Me´relle</w:t>
      </w:r>
      <w:proofErr w:type="spellEnd"/>
      <w:r w:rsidRPr="003B45C8">
        <w:rPr>
          <w:rFonts w:ascii="Calibri" w:hAnsi="Calibri"/>
          <w:color w:val="000000" w:themeColor="text1"/>
          <w:sz w:val="18"/>
          <w:szCs w:val="18"/>
        </w:rPr>
        <w:t xml:space="preserve"> S, Van Bergen D, Looijmans M, Balt E, </w:t>
      </w:r>
      <w:proofErr w:type="spellStart"/>
      <w:r w:rsidRPr="003B45C8">
        <w:rPr>
          <w:rFonts w:ascii="Calibri" w:hAnsi="Calibri"/>
          <w:color w:val="000000" w:themeColor="text1"/>
          <w:sz w:val="18"/>
          <w:szCs w:val="18"/>
        </w:rPr>
        <w:t>Rasing</w:t>
      </w:r>
      <w:proofErr w:type="spellEnd"/>
      <w:r w:rsidRPr="003B45C8">
        <w:rPr>
          <w:rFonts w:ascii="Calibri" w:hAnsi="Calibri"/>
          <w:color w:val="000000" w:themeColor="text1"/>
          <w:sz w:val="18"/>
          <w:szCs w:val="18"/>
        </w:rPr>
        <w:t xml:space="preserve"> S, van </w:t>
      </w:r>
      <w:proofErr w:type="spellStart"/>
      <w:r w:rsidRPr="003B45C8">
        <w:rPr>
          <w:rFonts w:ascii="Calibri" w:hAnsi="Calibri"/>
          <w:color w:val="000000" w:themeColor="text1"/>
          <w:sz w:val="18"/>
          <w:szCs w:val="18"/>
        </w:rPr>
        <w:t>Domburgh</w:t>
      </w:r>
      <w:proofErr w:type="spellEnd"/>
      <w:r w:rsidRPr="003B45C8">
        <w:rPr>
          <w:rFonts w:ascii="Calibri" w:hAnsi="Calibri"/>
          <w:color w:val="000000" w:themeColor="text1"/>
          <w:sz w:val="18"/>
          <w:szCs w:val="18"/>
        </w:rPr>
        <w:t xml:space="preserve"> L, et al. </w:t>
      </w:r>
      <w:r w:rsidRPr="003B45C8">
        <w:rPr>
          <w:rFonts w:ascii="Calibri" w:hAnsi="Calibri"/>
          <w:color w:val="000000" w:themeColor="text1"/>
          <w:sz w:val="18"/>
          <w:szCs w:val="18"/>
          <w:lang w:val="en-GB"/>
        </w:rPr>
        <w:t xml:space="preserve">(2020) </w:t>
      </w:r>
      <w:proofErr w:type="spellStart"/>
      <w:r w:rsidRPr="003B45C8">
        <w:rPr>
          <w:rFonts w:ascii="Calibri" w:hAnsi="Calibri"/>
          <w:color w:val="000000" w:themeColor="text1"/>
          <w:sz w:val="18"/>
          <w:szCs w:val="18"/>
          <w:lang w:val="en-GB"/>
        </w:rPr>
        <w:t>Amulti</w:t>
      </w:r>
      <w:proofErr w:type="spellEnd"/>
      <w:r w:rsidRPr="003B45C8">
        <w:rPr>
          <w:rFonts w:ascii="Calibri" w:hAnsi="Calibri"/>
          <w:color w:val="000000" w:themeColor="text1"/>
          <w:sz w:val="18"/>
          <w:szCs w:val="18"/>
          <w:lang w:val="en-GB"/>
        </w:rPr>
        <w:t xml:space="preserve">-method psychological autopsy study on youth suicides in the Netherlands in 2017:Feasibility, main outcomes, and recommendations. </w:t>
      </w:r>
      <w:proofErr w:type="spellStart"/>
      <w:r w:rsidRPr="003B45C8">
        <w:rPr>
          <w:rFonts w:ascii="Calibri" w:hAnsi="Calibri"/>
          <w:color w:val="000000" w:themeColor="text1"/>
          <w:sz w:val="18"/>
          <w:szCs w:val="18"/>
          <w:lang w:val="en-GB"/>
        </w:rPr>
        <w:t>PLoS</w:t>
      </w:r>
      <w:proofErr w:type="spellEnd"/>
      <w:r w:rsidRPr="003B45C8">
        <w:rPr>
          <w:rFonts w:ascii="Calibri" w:hAnsi="Calibri"/>
          <w:color w:val="000000" w:themeColor="text1"/>
          <w:sz w:val="18"/>
          <w:szCs w:val="18"/>
          <w:lang w:val="en-GB"/>
        </w:rPr>
        <w:t xml:space="preserve"> ONE 15(8): e0238031. https://doi.org/</w:t>
      </w:r>
      <w:r w:rsidRPr="00EE1C44">
        <w:rPr>
          <w:rFonts w:ascii="Calibri" w:hAnsi="Calibri"/>
          <w:color w:val="000000" w:themeColor="text1"/>
          <w:sz w:val="18"/>
          <w:szCs w:val="18"/>
          <w:lang w:val="en-GB"/>
        </w:rPr>
        <w:t>10.1371/journal.pone.0238031</w:t>
      </w:r>
    </w:p>
    <w:p w14:paraId="677EAC6E" w14:textId="77777777" w:rsidR="00AA3BA2" w:rsidRDefault="00AA3BA2" w:rsidP="006C760C">
      <w:pPr>
        <w:jc w:val="both"/>
        <w:rPr>
          <w:rFonts w:ascii="Calibri" w:hAnsi="Calibri"/>
          <w:color w:val="000000" w:themeColor="text1"/>
          <w:lang w:val="en-GB"/>
        </w:rPr>
      </w:pPr>
    </w:p>
    <w:p w14:paraId="29A5147A" w14:textId="670955F6" w:rsidR="00EE1C44" w:rsidRPr="00AB1A99" w:rsidRDefault="00EE1C44" w:rsidP="006C760C">
      <w:pPr>
        <w:spacing w:line="256" w:lineRule="auto"/>
        <w:jc w:val="both"/>
        <w:rPr>
          <w:rFonts w:ascii="Calibri" w:hAnsi="Calibri"/>
          <w:lang w:val="en-GB"/>
        </w:rPr>
      </w:pPr>
      <w:r w:rsidRPr="00AB1A99">
        <w:rPr>
          <w:rFonts w:ascii="Calibri" w:hAnsi="Calibri"/>
          <w:b/>
          <w:lang w:val="en-GB"/>
        </w:rPr>
        <w:t>Start:</w:t>
      </w:r>
      <w:r w:rsidRPr="00AB1A99">
        <w:rPr>
          <w:rFonts w:ascii="Calibri" w:hAnsi="Calibri"/>
          <w:b/>
          <w:lang w:val="en-GB"/>
        </w:rPr>
        <w:tab/>
      </w:r>
      <w:r w:rsidR="00CE0CC0">
        <w:rPr>
          <w:rFonts w:ascii="Calibri" w:hAnsi="Calibri"/>
          <w:b/>
          <w:lang w:val="en-GB"/>
        </w:rPr>
        <w:tab/>
      </w:r>
      <w:r w:rsidR="00CE0CC0">
        <w:rPr>
          <w:rFonts w:ascii="Calibri" w:hAnsi="Calibri"/>
          <w:b/>
          <w:lang w:val="en-GB"/>
        </w:rPr>
        <w:tab/>
      </w:r>
      <w:r w:rsidR="00CE0CC0" w:rsidRPr="00CE0CC0">
        <w:rPr>
          <w:rFonts w:ascii="Calibri" w:hAnsi="Calibri"/>
          <w:bCs/>
          <w:lang w:val="en-GB"/>
        </w:rPr>
        <w:t>By mutual agreement</w:t>
      </w:r>
      <w:r w:rsidR="00CE0CC0">
        <w:rPr>
          <w:rFonts w:ascii="Calibri" w:hAnsi="Calibri"/>
          <w:bCs/>
          <w:lang w:val="en-GB"/>
        </w:rPr>
        <w:t xml:space="preserve">, </w:t>
      </w:r>
      <w:r w:rsidR="00590342">
        <w:rPr>
          <w:rFonts w:ascii="Calibri" w:hAnsi="Calibri"/>
          <w:bCs/>
          <w:lang w:val="en-GB"/>
        </w:rPr>
        <w:t xml:space="preserve">for a </w:t>
      </w:r>
      <w:r>
        <w:rPr>
          <w:rFonts w:ascii="Calibri" w:hAnsi="Calibri"/>
          <w:bCs/>
          <w:lang w:val="en-GB"/>
        </w:rPr>
        <w:t>master thesis or Internship</w:t>
      </w:r>
    </w:p>
    <w:p w14:paraId="3D0F5FAE" w14:textId="3A8644C9" w:rsidR="00EE1C44" w:rsidRPr="00AB1A99" w:rsidRDefault="00EE1C44" w:rsidP="006C760C">
      <w:pPr>
        <w:spacing w:line="256" w:lineRule="auto"/>
        <w:jc w:val="both"/>
        <w:rPr>
          <w:rFonts w:ascii="Calibri" w:hAnsi="Calibri"/>
          <w:lang w:val="en-GB"/>
        </w:rPr>
      </w:pPr>
      <w:r w:rsidRPr="00AB1A99">
        <w:rPr>
          <w:rFonts w:ascii="Calibri" w:hAnsi="Calibri"/>
          <w:b/>
          <w:lang w:val="en-GB"/>
        </w:rPr>
        <w:t>Supervisors:</w:t>
      </w:r>
      <w:r w:rsidRPr="00AB1A99">
        <w:rPr>
          <w:rFonts w:ascii="Calibri" w:hAnsi="Calibri"/>
          <w:b/>
          <w:lang w:val="en-GB"/>
        </w:rPr>
        <w:tab/>
      </w:r>
      <w:r w:rsidRPr="001A4550">
        <w:rPr>
          <w:rFonts w:ascii="Calibri" w:hAnsi="Calibri"/>
          <w:bCs/>
          <w:lang w:val="en-GB"/>
        </w:rPr>
        <w:tab/>
      </w:r>
      <w:r w:rsidR="001A4550" w:rsidRPr="001A4550">
        <w:rPr>
          <w:rFonts w:ascii="Calibri" w:hAnsi="Calibri"/>
          <w:bCs/>
          <w:lang w:val="en-GB"/>
        </w:rPr>
        <w:t xml:space="preserve">Annemien Haveman, </w:t>
      </w:r>
      <w:r w:rsidRPr="001A4550">
        <w:rPr>
          <w:rFonts w:ascii="Calibri" w:hAnsi="Calibri"/>
          <w:bCs/>
          <w:lang w:val="en-GB"/>
        </w:rPr>
        <w:t>Floortje</w:t>
      </w:r>
      <w:r w:rsidRPr="00AB1A99">
        <w:rPr>
          <w:rFonts w:ascii="Calibri" w:hAnsi="Calibri"/>
          <w:bCs/>
          <w:lang w:val="en-GB"/>
        </w:rPr>
        <w:t xml:space="preserve"> Kanits, Monique L’Hoir</w:t>
      </w:r>
      <w:r w:rsidRPr="00AB1A99">
        <w:rPr>
          <w:rFonts w:ascii="Calibri" w:hAnsi="Calibri"/>
          <w:b/>
          <w:lang w:val="en-GB"/>
        </w:rPr>
        <w:t xml:space="preserve"> </w:t>
      </w:r>
    </w:p>
    <w:p w14:paraId="11D65FC2" w14:textId="5FB27EE4" w:rsidR="00EE1C44" w:rsidRPr="00AB1A99" w:rsidRDefault="00EE1C44" w:rsidP="006C760C">
      <w:pPr>
        <w:spacing w:line="256" w:lineRule="auto"/>
        <w:jc w:val="both"/>
        <w:rPr>
          <w:rFonts w:ascii="Calibri" w:hAnsi="Calibri"/>
          <w:lang w:val="en-US"/>
        </w:rPr>
      </w:pPr>
      <w:r w:rsidRPr="00AB1A99">
        <w:rPr>
          <w:rFonts w:ascii="Calibri" w:hAnsi="Calibri"/>
          <w:b/>
          <w:lang w:val="en-US"/>
        </w:rPr>
        <w:t>Contact person:</w:t>
      </w:r>
      <w:r w:rsidRPr="00AB1A99">
        <w:rPr>
          <w:rFonts w:ascii="Calibri" w:hAnsi="Calibri"/>
          <w:b/>
          <w:lang w:val="en-US"/>
        </w:rPr>
        <w:tab/>
      </w:r>
      <w:r w:rsidR="00590342">
        <w:rPr>
          <w:rFonts w:ascii="Calibri" w:hAnsi="Calibri"/>
          <w:bCs/>
          <w:lang w:val="en-US"/>
        </w:rPr>
        <w:t>m.lhoir@ggd</w:t>
      </w:r>
      <w:r w:rsidR="006C760C">
        <w:rPr>
          <w:rFonts w:ascii="Calibri" w:hAnsi="Calibri"/>
          <w:bCs/>
          <w:lang w:val="en-US"/>
        </w:rPr>
        <w:t>nog</w:t>
      </w:r>
      <w:r w:rsidR="00590342">
        <w:rPr>
          <w:rFonts w:ascii="Calibri" w:hAnsi="Calibri"/>
          <w:bCs/>
          <w:lang w:val="en-US"/>
        </w:rPr>
        <w:t>.nl /</w:t>
      </w:r>
      <w:r w:rsidR="006C760C">
        <w:rPr>
          <w:rFonts w:ascii="Calibri" w:hAnsi="Calibri"/>
          <w:bCs/>
          <w:lang w:val="en-US"/>
        </w:rPr>
        <w:t>m</w:t>
      </w:r>
      <w:r w:rsidR="00590342">
        <w:rPr>
          <w:rFonts w:ascii="Calibri" w:hAnsi="Calibri"/>
          <w:bCs/>
          <w:lang w:val="en-US"/>
        </w:rPr>
        <w:t>onique</w:t>
      </w:r>
      <w:r w:rsidR="006C760C">
        <w:rPr>
          <w:rFonts w:ascii="Calibri" w:hAnsi="Calibri"/>
          <w:bCs/>
          <w:lang w:val="en-US"/>
        </w:rPr>
        <w:t>.lh</w:t>
      </w:r>
      <w:r w:rsidR="00590342">
        <w:rPr>
          <w:rFonts w:ascii="Calibri" w:hAnsi="Calibri"/>
          <w:bCs/>
          <w:lang w:val="en-US"/>
        </w:rPr>
        <w:t>oir@</w:t>
      </w:r>
      <w:r w:rsidR="006C760C">
        <w:rPr>
          <w:rFonts w:ascii="Calibri" w:hAnsi="Calibri"/>
          <w:bCs/>
          <w:lang w:val="en-US"/>
        </w:rPr>
        <w:t>wur</w:t>
      </w:r>
      <w:r w:rsidR="00590342">
        <w:rPr>
          <w:rFonts w:ascii="Calibri" w:hAnsi="Calibri"/>
          <w:bCs/>
          <w:lang w:val="en-US"/>
        </w:rPr>
        <w:t>.nl</w:t>
      </w:r>
    </w:p>
    <w:p w14:paraId="6824407C" w14:textId="77777777" w:rsidR="00EE1C44" w:rsidRPr="00AB1A99" w:rsidRDefault="00EE1C44" w:rsidP="006C760C">
      <w:pPr>
        <w:spacing w:line="256" w:lineRule="auto"/>
        <w:jc w:val="both"/>
        <w:rPr>
          <w:rFonts w:ascii="Calibri" w:hAnsi="Calibri"/>
          <w:lang w:val="en-GB"/>
        </w:rPr>
      </w:pPr>
      <w:r w:rsidRPr="00AB1A99">
        <w:rPr>
          <w:rFonts w:ascii="Calibri" w:hAnsi="Calibri"/>
          <w:b/>
          <w:lang w:val="en-GB"/>
        </w:rPr>
        <w:t>ECTS:</w:t>
      </w:r>
      <w:r w:rsidRPr="00AB1A99">
        <w:rPr>
          <w:rFonts w:ascii="Calibri" w:hAnsi="Calibri"/>
          <w:lang w:val="en-GB"/>
        </w:rPr>
        <w:tab/>
      </w:r>
      <w:r w:rsidRPr="00AB1A99">
        <w:rPr>
          <w:rFonts w:ascii="Calibri" w:hAnsi="Calibri"/>
          <w:lang w:val="en-GB"/>
        </w:rPr>
        <w:tab/>
      </w:r>
      <w:r w:rsidRPr="00AB1A99">
        <w:rPr>
          <w:rFonts w:ascii="Calibri" w:hAnsi="Calibri"/>
          <w:lang w:val="en-GB"/>
        </w:rPr>
        <w:tab/>
        <w:t>24; 27; 30; 33; 36; 39</w:t>
      </w:r>
    </w:p>
    <w:p w14:paraId="51CAB8ED" w14:textId="4C6C62E4" w:rsidR="00EE1C44" w:rsidRDefault="00EE1C44" w:rsidP="006C760C">
      <w:pPr>
        <w:spacing w:line="256" w:lineRule="auto"/>
        <w:jc w:val="both"/>
        <w:rPr>
          <w:rFonts w:ascii="Calibri" w:hAnsi="Calibri"/>
          <w:lang w:val="en-GB"/>
        </w:rPr>
      </w:pPr>
      <w:r w:rsidRPr="00AB1A99">
        <w:rPr>
          <w:rFonts w:ascii="Calibri" w:hAnsi="Calibri"/>
          <w:b/>
          <w:lang w:val="en-GB"/>
        </w:rPr>
        <w:t>Location:</w:t>
      </w:r>
      <w:r w:rsidRPr="00AB1A99">
        <w:rPr>
          <w:rFonts w:ascii="Calibri" w:hAnsi="Calibri"/>
          <w:b/>
          <w:lang w:val="en-GB"/>
        </w:rPr>
        <w:tab/>
      </w:r>
      <w:r w:rsidRPr="00AB1A99">
        <w:rPr>
          <w:rFonts w:ascii="Calibri" w:hAnsi="Calibri"/>
          <w:b/>
          <w:lang w:val="en-GB"/>
        </w:rPr>
        <w:tab/>
      </w:r>
      <w:r>
        <w:rPr>
          <w:rFonts w:ascii="Calibri" w:hAnsi="Calibri"/>
          <w:lang w:val="en-GB"/>
        </w:rPr>
        <w:t>CHL</w:t>
      </w:r>
    </w:p>
    <w:p w14:paraId="69253ACE" w14:textId="01901E9D" w:rsidR="00EE1C44" w:rsidRPr="00B94D62" w:rsidRDefault="00EE1C44" w:rsidP="006C760C">
      <w:pPr>
        <w:jc w:val="both"/>
        <w:rPr>
          <w:b/>
          <w:bCs/>
          <w:sz w:val="24"/>
          <w:szCs w:val="24"/>
          <w:lang w:val="en-GB"/>
        </w:rPr>
      </w:pPr>
      <w:r>
        <w:rPr>
          <w:rFonts w:ascii="Calibri" w:hAnsi="Calibri"/>
          <w:b/>
          <w:bCs/>
          <w:lang w:val="en-GB"/>
        </w:rPr>
        <w:t xml:space="preserve">One </w:t>
      </w:r>
      <w:r w:rsidRPr="00265170">
        <w:rPr>
          <w:rFonts w:ascii="Calibri" w:hAnsi="Calibri"/>
          <w:b/>
          <w:bCs/>
          <w:lang w:val="en-GB"/>
        </w:rPr>
        <w:t>student:</w:t>
      </w:r>
      <w:r>
        <w:rPr>
          <w:rFonts w:ascii="Calibri" w:hAnsi="Calibri"/>
          <w:b/>
          <w:bCs/>
          <w:lang w:val="en-GB"/>
        </w:rPr>
        <w:tab/>
      </w:r>
      <w:r w:rsidR="0062709D">
        <w:rPr>
          <w:rFonts w:ascii="Calibri" w:hAnsi="Calibri"/>
          <w:b/>
          <w:bCs/>
          <w:lang w:val="en-GB"/>
        </w:rPr>
        <w:tab/>
      </w:r>
      <w:r w:rsidR="0062709D" w:rsidRPr="0062709D">
        <w:rPr>
          <w:rFonts w:ascii="Calibri" w:hAnsi="Calibri"/>
          <w:lang w:val="en-GB"/>
        </w:rPr>
        <w:t xml:space="preserve">One student is welcome, either for </w:t>
      </w:r>
      <w:r w:rsidR="00590342">
        <w:rPr>
          <w:rFonts w:ascii="Calibri" w:hAnsi="Calibri"/>
          <w:lang w:val="en-GB"/>
        </w:rPr>
        <w:t>an</w:t>
      </w:r>
      <w:r w:rsidR="0062709D" w:rsidRPr="0062709D">
        <w:rPr>
          <w:rFonts w:ascii="Calibri" w:hAnsi="Calibri"/>
          <w:lang w:val="en-GB"/>
        </w:rPr>
        <w:t xml:space="preserve"> Internship or Master Thesis</w:t>
      </w:r>
    </w:p>
    <w:sectPr w:rsidR="00EE1C44" w:rsidRPr="00B94D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D50E" w14:textId="77777777" w:rsidR="00F5581A" w:rsidRDefault="00F5581A" w:rsidP="002F191B">
      <w:pPr>
        <w:spacing w:after="0" w:line="240" w:lineRule="auto"/>
      </w:pPr>
      <w:r>
        <w:separator/>
      </w:r>
    </w:p>
  </w:endnote>
  <w:endnote w:type="continuationSeparator" w:id="0">
    <w:p w14:paraId="768765D6" w14:textId="77777777" w:rsidR="00F5581A" w:rsidRDefault="00F5581A" w:rsidP="002F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9622771"/>
      <w:docPartObj>
        <w:docPartGallery w:val="Page Numbers (Bottom of Page)"/>
        <w:docPartUnique/>
      </w:docPartObj>
    </w:sdtPr>
    <w:sdtEndPr/>
    <w:sdtContent>
      <w:p w14:paraId="6CDAFCF6" w14:textId="09748A19" w:rsidR="00277CB6" w:rsidRDefault="00277CB6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7B1B25" w14:textId="77777777" w:rsidR="00277CB6" w:rsidRDefault="00277C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0C29" w14:textId="77777777" w:rsidR="00F5581A" w:rsidRDefault="00F5581A" w:rsidP="002F191B">
      <w:pPr>
        <w:spacing w:after="0" w:line="240" w:lineRule="auto"/>
      </w:pPr>
      <w:r>
        <w:separator/>
      </w:r>
    </w:p>
  </w:footnote>
  <w:footnote w:type="continuationSeparator" w:id="0">
    <w:p w14:paraId="6690F660" w14:textId="77777777" w:rsidR="00F5581A" w:rsidRDefault="00F5581A" w:rsidP="002F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82E"/>
    <w:multiLevelType w:val="hybridMultilevel"/>
    <w:tmpl w:val="5FC6AA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8071D"/>
    <w:multiLevelType w:val="hybridMultilevel"/>
    <w:tmpl w:val="362CAB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81514"/>
    <w:multiLevelType w:val="multilevel"/>
    <w:tmpl w:val="C83052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13361B"/>
    <w:multiLevelType w:val="hybridMultilevel"/>
    <w:tmpl w:val="9B105F74"/>
    <w:lvl w:ilvl="0" w:tplc="7A1C1E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EF"/>
    <w:rsid w:val="00004D31"/>
    <w:rsid w:val="0003756E"/>
    <w:rsid w:val="00082D19"/>
    <w:rsid w:val="000F419F"/>
    <w:rsid w:val="001460BC"/>
    <w:rsid w:val="00173052"/>
    <w:rsid w:val="001A4550"/>
    <w:rsid w:val="002415BB"/>
    <w:rsid w:val="00265170"/>
    <w:rsid w:val="00277CB6"/>
    <w:rsid w:val="002B46FD"/>
    <w:rsid w:val="002C03AE"/>
    <w:rsid w:val="002C2E3E"/>
    <w:rsid w:val="002D26EA"/>
    <w:rsid w:val="002D7AF6"/>
    <w:rsid w:val="002E2ED4"/>
    <w:rsid w:val="002F191B"/>
    <w:rsid w:val="00300101"/>
    <w:rsid w:val="00323EC4"/>
    <w:rsid w:val="003860D2"/>
    <w:rsid w:val="003862BF"/>
    <w:rsid w:val="003B45C8"/>
    <w:rsid w:val="00407802"/>
    <w:rsid w:val="0041357C"/>
    <w:rsid w:val="0048138E"/>
    <w:rsid w:val="00481D51"/>
    <w:rsid w:val="00485563"/>
    <w:rsid w:val="004F13A3"/>
    <w:rsid w:val="004F42BB"/>
    <w:rsid w:val="00520879"/>
    <w:rsid w:val="0053456C"/>
    <w:rsid w:val="00537C87"/>
    <w:rsid w:val="005636B3"/>
    <w:rsid w:val="00564C42"/>
    <w:rsid w:val="00567DB3"/>
    <w:rsid w:val="00571B30"/>
    <w:rsid w:val="00581F41"/>
    <w:rsid w:val="00590342"/>
    <w:rsid w:val="005A21A9"/>
    <w:rsid w:val="0062709D"/>
    <w:rsid w:val="006379E2"/>
    <w:rsid w:val="00682354"/>
    <w:rsid w:val="006B193B"/>
    <w:rsid w:val="006C21EF"/>
    <w:rsid w:val="006C29F3"/>
    <w:rsid w:val="006C760C"/>
    <w:rsid w:val="006D3C36"/>
    <w:rsid w:val="007904EB"/>
    <w:rsid w:val="007F07F8"/>
    <w:rsid w:val="0080378B"/>
    <w:rsid w:val="00841F1D"/>
    <w:rsid w:val="008427A0"/>
    <w:rsid w:val="0086089A"/>
    <w:rsid w:val="00864B51"/>
    <w:rsid w:val="008B3436"/>
    <w:rsid w:val="008C14AE"/>
    <w:rsid w:val="008D0734"/>
    <w:rsid w:val="008D73D4"/>
    <w:rsid w:val="00900D7A"/>
    <w:rsid w:val="00951976"/>
    <w:rsid w:val="009528E9"/>
    <w:rsid w:val="0097197D"/>
    <w:rsid w:val="00975302"/>
    <w:rsid w:val="00977A02"/>
    <w:rsid w:val="009D5A7A"/>
    <w:rsid w:val="009E09BC"/>
    <w:rsid w:val="009F00D2"/>
    <w:rsid w:val="00A438D1"/>
    <w:rsid w:val="00A61FB7"/>
    <w:rsid w:val="00A72655"/>
    <w:rsid w:val="00A74C92"/>
    <w:rsid w:val="00A97A09"/>
    <w:rsid w:val="00AA3BA2"/>
    <w:rsid w:val="00AB0255"/>
    <w:rsid w:val="00AB1A99"/>
    <w:rsid w:val="00AC034E"/>
    <w:rsid w:val="00AC537F"/>
    <w:rsid w:val="00AD493C"/>
    <w:rsid w:val="00B0297C"/>
    <w:rsid w:val="00B779EA"/>
    <w:rsid w:val="00B94D62"/>
    <w:rsid w:val="00BB2877"/>
    <w:rsid w:val="00BD7BEE"/>
    <w:rsid w:val="00BE2998"/>
    <w:rsid w:val="00C20904"/>
    <w:rsid w:val="00C637D6"/>
    <w:rsid w:val="00C66A37"/>
    <w:rsid w:val="00C72DE3"/>
    <w:rsid w:val="00C937B2"/>
    <w:rsid w:val="00CA1452"/>
    <w:rsid w:val="00CB6903"/>
    <w:rsid w:val="00CC06D5"/>
    <w:rsid w:val="00CE0CC0"/>
    <w:rsid w:val="00CF06E3"/>
    <w:rsid w:val="00CF380E"/>
    <w:rsid w:val="00CF5F3F"/>
    <w:rsid w:val="00D2093A"/>
    <w:rsid w:val="00D30DCB"/>
    <w:rsid w:val="00D458A0"/>
    <w:rsid w:val="00D569A3"/>
    <w:rsid w:val="00D61A5B"/>
    <w:rsid w:val="00DB362D"/>
    <w:rsid w:val="00E33D5D"/>
    <w:rsid w:val="00E55119"/>
    <w:rsid w:val="00EC127E"/>
    <w:rsid w:val="00EC51C9"/>
    <w:rsid w:val="00EE013B"/>
    <w:rsid w:val="00EE1C44"/>
    <w:rsid w:val="00EF603B"/>
    <w:rsid w:val="00F5581A"/>
    <w:rsid w:val="00F578F2"/>
    <w:rsid w:val="00F75922"/>
    <w:rsid w:val="00F947D4"/>
    <w:rsid w:val="00FB4E79"/>
    <w:rsid w:val="00FC63DE"/>
    <w:rsid w:val="00FD3288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D4F49"/>
  <w15:chartTrackingRefBased/>
  <w15:docId w15:val="{B6DFC8C1-A63D-4834-92AF-B5C723A9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21EF"/>
    <w:pPr>
      <w:ind w:left="720"/>
      <w:contextualSpacing/>
    </w:pPr>
  </w:style>
  <w:style w:type="paragraph" w:customStyle="1" w:styleId="paragraph">
    <w:name w:val="paragraph"/>
    <w:basedOn w:val="Standaard"/>
    <w:rsid w:val="00A9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A97A09"/>
  </w:style>
  <w:style w:type="character" w:customStyle="1" w:styleId="eop">
    <w:name w:val="eop"/>
    <w:basedOn w:val="Standaardalinea-lettertype"/>
    <w:rsid w:val="00A97A09"/>
  </w:style>
  <w:style w:type="character" w:styleId="Hyperlink">
    <w:name w:val="Hyperlink"/>
    <w:basedOn w:val="Standaardalinea-lettertype"/>
    <w:uiPriority w:val="99"/>
    <w:unhideWhenUsed/>
    <w:rsid w:val="00A74C92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B34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7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7CB6"/>
  </w:style>
  <w:style w:type="paragraph" w:styleId="Voettekst">
    <w:name w:val="footer"/>
    <w:basedOn w:val="Standaard"/>
    <w:link w:val="VoettekstChar"/>
    <w:uiPriority w:val="99"/>
    <w:unhideWhenUsed/>
    <w:rsid w:val="0027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7CB6"/>
  </w:style>
  <w:style w:type="character" w:styleId="Onopgelostemelding">
    <w:name w:val="Unresolved Mention"/>
    <w:basedOn w:val="Standaardalinea-lettertype"/>
    <w:uiPriority w:val="99"/>
    <w:semiHidden/>
    <w:unhideWhenUsed/>
    <w:rsid w:val="0048138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C12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C127E"/>
    <w:pPr>
      <w:spacing w:after="18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C12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760C"/>
    <w:pPr>
      <w:spacing w:after="16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76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EA224D48B04686445418453EA2A0" ma:contentTypeVersion="12" ma:contentTypeDescription="Een nieuw document maken." ma:contentTypeScope="" ma:versionID="1b910b66c1776758261e829cc16c28af">
  <xsd:schema xmlns:xsd="http://www.w3.org/2001/XMLSchema" xmlns:xs="http://www.w3.org/2001/XMLSchema" xmlns:p="http://schemas.microsoft.com/office/2006/metadata/properties" xmlns:ns2="1d7c886d-0245-453e-8f3f-59110fcd72a6" xmlns:ns3="054842a7-b0f8-4fa0-925c-4d4d6ee203b8" targetNamespace="http://schemas.microsoft.com/office/2006/metadata/properties" ma:root="true" ma:fieldsID="bb3e242bfa244ed3fb7889d3fec4d87b" ns2:_="" ns3:_="">
    <xsd:import namespace="1d7c886d-0245-453e-8f3f-59110fcd72a6"/>
    <xsd:import namespace="054842a7-b0f8-4fa0-925c-4d4d6ee20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c886d-0245-453e-8f3f-59110fcd7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42a7-b0f8-4fa0-925c-4d4d6ee20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8596E-9A35-4E9C-9AD5-170F9902E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14CE6-7851-4899-87EF-222F081F7D06}"/>
</file>

<file path=customXml/itemProps3.xml><?xml version="1.0" encoding="utf-8"?>
<ds:datastoreItem xmlns:ds="http://schemas.openxmlformats.org/officeDocument/2006/customXml" ds:itemID="{AB956E57-BEC6-4077-8CF1-CDDD47ACFED5}"/>
</file>

<file path=customXml/itemProps4.xml><?xml version="1.0" encoding="utf-8"?>
<ds:datastoreItem xmlns:ds="http://schemas.openxmlformats.org/officeDocument/2006/customXml" ds:itemID="{EA7D67A8-3487-4B8C-8324-9C86483276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L'Hoir, Monique</dc:creator>
  <cp:keywords/>
  <dc:description/>
  <cp:lastModifiedBy>L'Hoir, Monique</cp:lastModifiedBy>
  <cp:revision>2</cp:revision>
  <dcterms:created xsi:type="dcterms:W3CDTF">2021-10-02T11:24:00Z</dcterms:created>
  <dcterms:modified xsi:type="dcterms:W3CDTF">2021-10-02T11:24:00Z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0x0101008315EA224D48B04686445418453EA2A0</vt:lpwstr>
  </property>
</Properties>
</file>